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E2704" w14:textId="063B4B99" w:rsidR="007609AB" w:rsidRPr="00AC2110" w:rsidRDefault="00C67813" w:rsidP="00C67813">
      <w:pPr>
        <w:spacing w:after="0" w:line="240" w:lineRule="auto"/>
        <w:jc w:val="center"/>
        <w:rPr>
          <w:rFonts w:ascii="Arial" w:hAnsi="Arial" w:cs="Arial"/>
          <w:b/>
          <w:sz w:val="32"/>
          <w:szCs w:val="32"/>
          <w:lang w:val="fr-CA"/>
        </w:rPr>
      </w:pPr>
      <w:r w:rsidRPr="00AC2110">
        <w:rPr>
          <w:rFonts w:ascii="Arial" w:hAnsi="Arial" w:cs="Arial"/>
          <w:b/>
          <w:sz w:val="32"/>
          <w:szCs w:val="32"/>
          <w:lang w:val="fr-CA"/>
        </w:rPr>
        <w:t xml:space="preserve">PROCÈS-VERBAL DE L’ASSEMBLÉE GÉNÉRALE ANNUELLE </w:t>
      </w:r>
      <w:r w:rsidR="00195F7D" w:rsidRPr="00AC2110">
        <w:rPr>
          <w:rFonts w:ascii="Arial" w:hAnsi="Arial" w:cs="Arial"/>
          <w:b/>
          <w:sz w:val="32"/>
          <w:szCs w:val="32"/>
          <w:lang w:val="fr-CA"/>
        </w:rPr>
        <w:t xml:space="preserve">DE 2022 </w:t>
      </w:r>
      <w:r w:rsidRPr="00AC2110">
        <w:rPr>
          <w:rFonts w:ascii="Arial" w:hAnsi="Arial" w:cs="Arial"/>
          <w:b/>
          <w:sz w:val="32"/>
          <w:szCs w:val="32"/>
          <w:lang w:val="fr-CA"/>
        </w:rPr>
        <w:t>ET DE LA RÉUNION DU CO</w:t>
      </w:r>
      <w:r w:rsidR="00195F7D" w:rsidRPr="00AC2110">
        <w:rPr>
          <w:rFonts w:ascii="Arial" w:hAnsi="Arial" w:cs="Arial"/>
          <w:b/>
          <w:sz w:val="32"/>
          <w:szCs w:val="32"/>
          <w:lang w:val="fr-CA"/>
        </w:rPr>
        <w:t xml:space="preserve">NSEIL </w:t>
      </w:r>
      <w:r w:rsidRPr="00AC2110">
        <w:rPr>
          <w:rFonts w:ascii="Arial" w:hAnsi="Arial" w:cs="Arial"/>
          <w:b/>
          <w:sz w:val="32"/>
          <w:szCs w:val="32"/>
          <w:lang w:val="fr-CA"/>
        </w:rPr>
        <w:t>D’ADMINISTRATION</w:t>
      </w:r>
    </w:p>
    <w:p w14:paraId="5ACE3D32" w14:textId="7E8A6F2D" w:rsidR="00FB698E" w:rsidRPr="00AC2110" w:rsidRDefault="00C67813" w:rsidP="00FB698E">
      <w:pPr>
        <w:spacing w:after="0" w:line="240" w:lineRule="auto"/>
        <w:jc w:val="center"/>
        <w:rPr>
          <w:rFonts w:ascii="Arial" w:hAnsi="Arial" w:cs="Arial"/>
          <w:b/>
          <w:sz w:val="32"/>
          <w:szCs w:val="32"/>
          <w:lang w:val="fr-CA"/>
        </w:rPr>
      </w:pPr>
      <w:r w:rsidRPr="00AC2110">
        <w:rPr>
          <w:rFonts w:ascii="Arial" w:hAnsi="Arial" w:cs="Arial"/>
          <w:b/>
          <w:sz w:val="32"/>
          <w:szCs w:val="32"/>
          <w:lang w:val="fr-CA"/>
        </w:rPr>
        <w:t>Jour </w:t>
      </w:r>
      <w:r w:rsidR="00FB698E" w:rsidRPr="00AC2110">
        <w:rPr>
          <w:rFonts w:ascii="Arial" w:hAnsi="Arial" w:cs="Arial"/>
          <w:b/>
          <w:sz w:val="32"/>
          <w:szCs w:val="32"/>
          <w:lang w:val="fr-CA"/>
        </w:rPr>
        <w:t xml:space="preserve">1 </w:t>
      </w:r>
      <w:r w:rsidR="00B77920" w:rsidRPr="00AC2110">
        <w:rPr>
          <w:rFonts w:ascii="Arial" w:hAnsi="Arial" w:cs="Arial"/>
          <w:b/>
          <w:sz w:val="32"/>
          <w:szCs w:val="32"/>
          <w:lang w:val="fr-CA"/>
        </w:rPr>
        <w:t xml:space="preserve">– </w:t>
      </w:r>
      <w:r w:rsidRPr="00AC2110">
        <w:rPr>
          <w:rFonts w:ascii="Arial" w:hAnsi="Arial" w:cs="Arial"/>
          <w:b/>
          <w:sz w:val="32"/>
          <w:szCs w:val="32"/>
          <w:lang w:val="fr-CA"/>
        </w:rPr>
        <w:t>lundi</w:t>
      </w:r>
      <w:r w:rsidR="00A66900" w:rsidRPr="00AC2110">
        <w:rPr>
          <w:rFonts w:ascii="Arial" w:hAnsi="Arial" w:cs="Arial"/>
          <w:b/>
          <w:sz w:val="32"/>
          <w:szCs w:val="32"/>
          <w:lang w:val="fr-CA"/>
        </w:rPr>
        <w:t> </w:t>
      </w:r>
      <w:r w:rsidR="00FB698E" w:rsidRPr="00AC2110">
        <w:rPr>
          <w:rFonts w:ascii="Arial" w:hAnsi="Arial" w:cs="Arial"/>
          <w:b/>
          <w:sz w:val="32"/>
          <w:szCs w:val="32"/>
          <w:lang w:val="fr-CA"/>
        </w:rPr>
        <w:t>30</w:t>
      </w:r>
      <w:r w:rsidRPr="00AC2110">
        <w:rPr>
          <w:rFonts w:ascii="Arial" w:hAnsi="Arial" w:cs="Arial"/>
          <w:b/>
          <w:sz w:val="32"/>
          <w:szCs w:val="32"/>
          <w:lang w:val="fr-CA"/>
        </w:rPr>
        <w:t xml:space="preserve"> mai, de </w:t>
      </w:r>
      <w:r w:rsidR="00FB698E" w:rsidRPr="00AC2110">
        <w:rPr>
          <w:rFonts w:ascii="Arial" w:hAnsi="Arial" w:cs="Arial"/>
          <w:b/>
          <w:sz w:val="32"/>
          <w:szCs w:val="32"/>
          <w:lang w:val="fr-CA"/>
        </w:rPr>
        <w:t>9</w:t>
      </w:r>
      <w:r w:rsidRPr="00AC2110">
        <w:rPr>
          <w:rFonts w:ascii="Arial" w:hAnsi="Arial" w:cs="Arial"/>
          <w:b/>
          <w:sz w:val="32"/>
          <w:szCs w:val="32"/>
          <w:lang w:val="fr-CA"/>
        </w:rPr>
        <w:t> h à 1</w:t>
      </w:r>
      <w:r w:rsidR="00AC2110" w:rsidRPr="00AC2110">
        <w:rPr>
          <w:rFonts w:ascii="Arial" w:hAnsi="Arial" w:cs="Arial"/>
          <w:b/>
          <w:sz w:val="32"/>
          <w:szCs w:val="32"/>
          <w:lang w:val="fr-CA"/>
        </w:rPr>
        <w:t>7</w:t>
      </w:r>
      <w:r w:rsidRPr="00AC2110">
        <w:rPr>
          <w:rFonts w:ascii="Arial" w:hAnsi="Arial" w:cs="Arial"/>
          <w:b/>
          <w:sz w:val="32"/>
          <w:szCs w:val="32"/>
          <w:lang w:val="fr-CA"/>
        </w:rPr>
        <w:t> h</w:t>
      </w:r>
    </w:p>
    <w:p w14:paraId="4636A62E" w14:textId="77777777" w:rsidR="00235585" w:rsidRPr="00AC2110" w:rsidRDefault="00235585" w:rsidP="000E19DE">
      <w:pPr>
        <w:spacing w:after="0" w:line="240" w:lineRule="auto"/>
        <w:rPr>
          <w:rFonts w:ascii="Arial" w:hAnsi="Arial" w:cs="Arial"/>
          <w:b/>
          <w:sz w:val="32"/>
          <w:szCs w:val="32"/>
          <w:lang w:val="fr-CA"/>
        </w:rPr>
      </w:pPr>
    </w:p>
    <w:p w14:paraId="562CC89F" w14:textId="7CD3F4EB" w:rsidR="009C2457" w:rsidRPr="00AC2110" w:rsidRDefault="00C67813" w:rsidP="009C2457">
      <w:pPr>
        <w:spacing w:after="0" w:line="240" w:lineRule="auto"/>
        <w:rPr>
          <w:rFonts w:ascii="Arial" w:hAnsi="Arial" w:cs="Arial"/>
          <w:b/>
          <w:lang w:val="fr-CA"/>
        </w:rPr>
      </w:pPr>
      <w:r w:rsidRPr="00AC2110">
        <w:rPr>
          <w:rFonts w:ascii="Arial" w:hAnsi="Arial" w:cs="Arial"/>
          <w:b/>
          <w:lang w:val="fr-CA"/>
        </w:rPr>
        <w:t>Présent</w:t>
      </w:r>
      <w:r w:rsidR="00AC2110" w:rsidRPr="00AC2110">
        <w:rPr>
          <w:rFonts w:ascii="Arial" w:hAnsi="Arial" w:cs="Arial"/>
          <w:b/>
          <w:lang w:val="fr-CA"/>
        </w:rPr>
        <w:t>(e)</w:t>
      </w:r>
      <w:r w:rsidRPr="00AC2110">
        <w:rPr>
          <w:rFonts w:ascii="Arial" w:hAnsi="Arial" w:cs="Arial"/>
          <w:b/>
          <w:lang w:val="fr-CA"/>
        </w:rPr>
        <w:t>s</w:t>
      </w:r>
      <w:r w:rsidRPr="00AC2110">
        <w:rPr>
          <w:lang w:val="fr-CA"/>
        </w:rPr>
        <w:t> </w:t>
      </w:r>
      <w:r w:rsidR="000E19DE" w:rsidRPr="00AC2110">
        <w:rPr>
          <w:rFonts w:ascii="Arial" w:hAnsi="Arial" w:cs="Arial"/>
          <w:b/>
          <w:lang w:val="fr-CA"/>
        </w:rPr>
        <w:t>:</w:t>
      </w:r>
      <w:r w:rsidR="000E19DE" w:rsidRPr="00AC2110">
        <w:rPr>
          <w:rFonts w:ascii="Arial" w:hAnsi="Arial" w:cs="Arial"/>
          <w:color w:val="0D0D0D"/>
          <w:lang w:val="fr-CA"/>
        </w:rPr>
        <w:t xml:space="preserve"> Louise Blain, Kevin D’Souza</w:t>
      </w:r>
      <w:r w:rsidR="00235585" w:rsidRPr="00AC2110">
        <w:rPr>
          <w:rFonts w:ascii="Arial" w:hAnsi="Arial" w:cs="Arial"/>
          <w:color w:val="0D0D0D"/>
          <w:lang w:val="fr-CA"/>
        </w:rPr>
        <w:t xml:space="preserve">, </w:t>
      </w:r>
      <w:r w:rsidR="000E19DE" w:rsidRPr="00AC2110">
        <w:rPr>
          <w:rFonts w:ascii="Arial" w:hAnsi="Arial" w:cs="Arial"/>
          <w:color w:val="0D0D0D"/>
          <w:lang w:val="fr-CA"/>
        </w:rPr>
        <w:t>Glenn McCullough, Abdul Hai Patel, Zushe Silberstein, Wayne Varley, Riley</w:t>
      </w:r>
      <w:r w:rsidR="00B77920" w:rsidRPr="00AC2110">
        <w:rPr>
          <w:rFonts w:ascii="Arial" w:hAnsi="Arial" w:cs="Arial"/>
          <w:color w:val="0D0D0D"/>
          <w:lang w:val="fr-CA"/>
        </w:rPr>
        <w:t> </w:t>
      </w:r>
      <w:r w:rsidR="000E19DE" w:rsidRPr="00AC2110">
        <w:rPr>
          <w:rFonts w:ascii="Arial" w:hAnsi="Arial" w:cs="Arial"/>
          <w:color w:val="0D0D0D"/>
          <w:lang w:val="fr-CA"/>
        </w:rPr>
        <w:t>Coulter</w:t>
      </w:r>
      <w:r w:rsidR="00235585" w:rsidRPr="00AC2110">
        <w:rPr>
          <w:rFonts w:ascii="Arial" w:hAnsi="Arial" w:cs="Arial"/>
          <w:color w:val="0D0D0D"/>
          <w:lang w:val="fr-CA"/>
        </w:rPr>
        <w:t xml:space="preserve">, </w:t>
      </w:r>
      <w:r w:rsidR="000E19DE" w:rsidRPr="00AC2110">
        <w:rPr>
          <w:rFonts w:ascii="Arial" w:hAnsi="Arial" w:cs="Arial"/>
          <w:color w:val="0D0D0D"/>
          <w:lang w:val="fr-CA"/>
        </w:rPr>
        <w:t>Adam</w:t>
      </w:r>
      <w:r w:rsidR="00C967EB" w:rsidRPr="00AC2110">
        <w:rPr>
          <w:rFonts w:ascii="Arial" w:hAnsi="Arial" w:cs="Arial"/>
          <w:color w:val="0D0D0D"/>
          <w:lang w:val="fr-CA"/>
        </w:rPr>
        <w:t> </w:t>
      </w:r>
      <w:r w:rsidR="000E19DE" w:rsidRPr="00AC2110">
        <w:rPr>
          <w:rFonts w:ascii="Arial" w:hAnsi="Arial" w:cs="Arial"/>
          <w:color w:val="0D0D0D"/>
          <w:lang w:val="fr-CA"/>
        </w:rPr>
        <w:t>Hanley</w:t>
      </w:r>
      <w:r w:rsidR="00024339" w:rsidRPr="00AC2110">
        <w:rPr>
          <w:rFonts w:ascii="Arial" w:hAnsi="Arial" w:cs="Arial"/>
          <w:color w:val="0D0D0D"/>
          <w:lang w:val="fr-CA"/>
        </w:rPr>
        <w:t xml:space="preserve">, </w:t>
      </w:r>
      <w:r w:rsidR="009C2457" w:rsidRPr="00AC2110">
        <w:rPr>
          <w:rFonts w:ascii="Arial" w:hAnsi="Arial" w:cs="Arial"/>
          <w:color w:val="0D0D0D"/>
          <w:lang w:val="fr-CA"/>
        </w:rPr>
        <w:t>Roopnauth Sharma (</w:t>
      </w:r>
      <w:r w:rsidR="00C967EB" w:rsidRPr="00AC2110">
        <w:rPr>
          <w:rFonts w:ascii="Arial" w:hAnsi="Arial" w:cs="Arial"/>
          <w:color w:val="0D0D0D"/>
          <w:lang w:val="fr-CA"/>
        </w:rPr>
        <w:t>président</w:t>
      </w:r>
      <w:r w:rsidR="009C2457" w:rsidRPr="00AC2110">
        <w:rPr>
          <w:rFonts w:ascii="Arial" w:hAnsi="Arial" w:cs="Arial"/>
          <w:color w:val="0D0D0D"/>
          <w:lang w:val="fr-CA"/>
        </w:rPr>
        <w:t xml:space="preserve">), </w:t>
      </w:r>
      <w:r w:rsidR="00C967EB" w:rsidRPr="00AC2110">
        <w:rPr>
          <w:rFonts w:ascii="Arial" w:hAnsi="Arial" w:cs="Arial"/>
          <w:color w:val="0D0D0D"/>
          <w:lang w:val="fr-CA"/>
        </w:rPr>
        <w:t>le diacre </w:t>
      </w:r>
      <w:r w:rsidR="009C2457" w:rsidRPr="00AC2110">
        <w:rPr>
          <w:rFonts w:ascii="Arial" w:hAnsi="Arial" w:cs="Arial"/>
          <w:color w:val="0D0D0D"/>
          <w:lang w:val="fr-CA"/>
        </w:rPr>
        <w:t>David</w:t>
      </w:r>
      <w:r w:rsidR="00C967EB" w:rsidRPr="00AC2110">
        <w:rPr>
          <w:rFonts w:ascii="Arial" w:hAnsi="Arial" w:cs="Arial"/>
          <w:color w:val="0D0D0D"/>
          <w:lang w:val="fr-CA"/>
        </w:rPr>
        <w:t> </w:t>
      </w:r>
      <w:r w:rsidR="009C2457" w:rsidRPr="00AC2110">
        <w:rPr>
          <w:rFonts w:ascii="Arial" w:hAnsi="Arial" w:cs="Arial"/>
          <w:color w:val="0D0D0D"/>
          <w:lang w:val="fr-CA"/>
        </w:rPr>
        <w:t>Viscount, Brian Hawes (</w:t>
      </w:r>
      <w:r w:rsidR="00C967EB" w:rsidRPr="00AC2110">
        <w:rPr>
          <w:rFonts w:ascii="Arial" w:hAnsi="Arial" w:cs="Arial"/>
          <w:color w:val="0D0D0D"/>
          <w:lang w:val="fr-CA"/>
        </w:rPr>
        <w:t>vice-président</w:t>
      </w:r>
      <w:r w:rsidR="009C2457" w:rsidRPr="00AC2110">
        <w:rPr>
          <w:rFonts w:ascii="Arial" w:hAnsi="Arial" w:cs="Arial"/>
          <w:color w:val="0D0D0D"/>
          <w:lang w:val="fr-CA"/>
        </w:rPr>
        <w:t>)</w:t>
      </w:r>
    </w:p>
    <w:p w14:paraId="75917A87" w14:textId="0F196DBB" w:rsidR="000E19DE" w:rsidRPr="00AC2110" w:rsidRDefault="000E19DE" w:rsidP="000E19DE">
      <w:pPr>
        <w:spacing w:after="0" w:line="240" w:lineRule="auto"/>
        <w:rPr>
          <w:rFonts w:ascii="Arial" w:hAnsi="Arial" w:cs="Arial"/>
          <w:b/>
          <w:lang w:val="fr-CA"/>
        </w:rPr>
      </w:pPr>
    </w:p>
    <w:p w14:paraId="0A5BD957" w14:textId="77777777" w:rsidR="0024539B" w:rsidRPr="00AC2110" w:rsidRDefault="0024539B" w:rsidP="000E19DE">
      <w:pPr>
        <w:spacing w:after="0" w:line="240" w:lineRule="auto"/>
        <w:rPr>
          <w:rFonts w:ascii="Arial" w:hAnsi="Arial" w:cs="Arial"/>
          <w:b/>
          <w:color w:val="0D0D0D"/>
          <w:lang w:val="fr-CA"/>
        </w:rPr>
      </w:pPr>
    </w:p>
    <w:p w14:paraId="234643FD" w14:textId="1144BBDE" w:rsidR="000E19DE" w:rsidRPr="00AC2110" w:rsidRDefault="008A202D" w:rsidP="000E19DE">
      <w:pPr>
        <w:spacing w:after="0" w:line="240" w:lineRule="auto"/>
        <w:rPr>
          <w:rFonts w:ascii="Arial" w:hAnsi="Arial" w:cs="Arial"/>
          <w:b/>
          <w:color w:val="0D0D0D"/>
          <w:lang w:val="fr-CA"/>
        </w:rPr>
      </w:pPr>
      <w:r w:rsidRPr="00AC2110">
        <w:rPr>
          <w:rFonts w:ascii="Arial" w:hAnsi="Arial" w:cs="Arial"/>
          <w:b/>
          <w:color w:val="0D0D0D"/>
          <w:lang w:val="fr-CA"/>
        </w:rPr>
        <w:t>Présent</w:t>
      </w:r>
      <w:r w:rsidR="00AC2110" w:rsidRPr="00AC2110">
        <w:rPr>
          <w:rFonts w:ascii="Arial" w:hAnsi="Arial" w:cs="Arial"/>
          <w:b/>
          <w:color w:val="0D0D0D"/>
          <w:lang w:val="fr-CA"/>
        </w:rPr>
        <w:t>(e)</w:t>
      </w:r>
      <w:r w:rsidRPr="00AC2110">
        <w:rPr>
          <w:rFonts w:ascii="Arial" w:hAnsi="Arial" w:cs="Arial"/>
          <w:b/>
          <w:color w:val="0D0D0D"/>
          <w:lang w:val="fr-CA"/>
        </w:rPr>
        <w:t>s virtuellement</w:t>
      </w:r>
      <w:r w:rsidR="00C967EB" w:rsidRPr="00AC2110">
        <w:rPr>
          <w:rFonts w:ascii="Arial" w:hAnsi="Arial" w:cs="Arial"/>
          <w:b/>
          <w:color w:val="0D0D0D"/>
          <w:lang w:val="fr-CA"/>
        </w:rPr>
        <w:t> </w:t>
      </w:r>
      <w:r w:rsidR="00235585" w:rsidRPr="00AC2110">
        <w:rPr>
          <w:rFonts w:ascii="Arial" w:hAnsi="Arial" w:cs="Arial"/>
          <w:b/>
          <w:color w:val="0D0D0D"/>
          <w:lang w:val="fr-CA"/>
        </w:rPr>
        <w:t xml:space="preserve">: </w:t>
      </w:r>
      <w:r w:rsidR="00922451" w:rsidRPr="00AC2110">
        <w:rPr>
          <w:rFonts w:ascii="Arial" w:hAnsi="Arial" w:cs="Arial"/>
          <w:color w:val="0D0D0D"/>
          <w:lang w:val="fr-CA"/>
        </w:rPr>
        <w:t xml:space="preserve">Chattar Ahuja, </w:t>
      </w:r>
      <w:r w:rsidR="00235585" w:rsidRPr="00AC2110">
        <w:rPr>
          <w:rFonts w:ascii="Arial" w:hAnsi="Arial" w:cs="Arial"/>
          <w:color w:val="0D0D0D"/>
          <w:lang w:val="fr-CA"/>
        </w:rPr>
        <w:t>Dan O’Hara, K</w:t>
      </w:r>
      <w:r w:rsidR="00922451" w:rsidRPr="00AC2110">
        <w:rPr>
          <w:rFonts w:ascii="Arial" w:hAnsi="Arial" w:cs="Arial"/>
          <w:color w:val="0D0D0D"/>
          <w:lang w:val="fr-CA"/>
        </w:rPr>
        <w:t xml:space="preserve">ate </w:t>
      </w:r>
      <w:r w:rsidR="00235585" w:rsidRPr="00AC2110">
        <w:rPr>
          <w:rFonts w:ascii="Arial" w:hAnsi="Arial" w:cs="Arial"/>
          <w:color w:val="0D0D0D"/>
          <w:lang w:val="fr-CA"/>
        </w:rPr>
        <w:t xml:space="preserve">McCandless, Peter </w:t>
      </w:r>
      <w:r w:rsidR="00B70233" w:rsidRPr="00AC2110">
        <w:rPr>
          <w:rFonts w:ascii="Arial" w:hAnsi="Arial" w:cs="Arial"/>
          <w:color w:val="0D0D0D"/>
          <w:lang w:val="fr-CA"/>
        </w:rPr>
        <w:t>Noteboom,</w:t>
      </w:r>
      <w:r w:rsidR="004A6C60" w:rsidRPr="00AC2110">
        <w:rPr>
          <w:rFonts w:ascii="Arial" w:hAnsi="Arial" w:cs="Arial"/>
          <w:color w:val="0D0D0D"/>
          <w:lang w:val="fr-CA"/>
        </w:rPr>
        <w:t xml:space="preserve"> </w:t>
      </w:r>
      <w:r w:rsidR="00B70233" w:rsidRPr="00AC2110">
        <w:rPr>
          <w:rFonts w:ascii="Arial" w:hAnsi="Arial" w:cs="Arial"/>
          <w:color w:val="0D0D0D"/>
          <w:lang w:val="fr-CA"/>
        </w:rPr>
        <w:t>Rhonda Britton</w:t>
      </w:r>
    </w:p>
    <w:p w14:paraId="1C3D75E5" w14:textId="77777777" w:rsidR="00D15236" w:rsidRPr="00AC2110" w:rsidRDefault="00D15236" w:rsidP="000E19DE">
      <w:pPr>
        <w:spacing w:after="0" w:line="240" w:lineRule="auto"/>
        <w:rPr>
          <w:rFonts w:ascii="Arial" w:hAnsi="Arial" w:cs="Arial"/>
          <w:b/>
          <w:color w:val="0D0D0D"/>
          <w:lang w:val="fr-CA"/>
        </w:rPr>
      </w:pPr>
    </w:p>
    <w:p w14:paraId="058F29A4" w14:textId="3DEEA3DC" w:rsidR="000E19DE" w:rsidRPr="00AC2110" w:rsidRDefault="00C67813" w:rsidP="000E19DE">
      <w:pPr>
        <w:spacing w:after="0" w:line="240" w:lineRule="auto"/>
        <w:rPr>
          <w:rFonts w:ascii="Arial" w:hAnsi="Arial" w:cs="Arial"/>
          <w:color w:val="0D0D0D"/>
          <w:lang w:val="fr-CA"/>
        </w:rPr>
      </w:pPr>
      <w:r w:rsidRPr="00AC2110">
        <w:rPr>
          <w:rFonts w:ascii="Arial" w:hAnsi="Arial" w:cs="Arial"/>
          <w:b/>
          <w:color w:val="0D0D0D"/>
          <w:lang w:val="fr-CA"/>
        </w:rPr>
        <w:t>Absent</w:t>
      </w:r>
      <w:r w:rsidR="00AC2110" w:rsidRPr="00AC2110">
        <w:rPr>
          <w:rFonts w:ascii="Arial" w:hAnsi="Arial" w:cs="Arial"/>
          <w:b/>
          <w:color w:val="0D0D0D"/>
          <w:lang w:val="fr-CA"/>
        </w:rPr>
        <w:t>(e)</w:t>
      </w:r>
      <w:r w:rsidRPr="00AC2110">
        <w:rPr>
          <w:rFonts w:ascii="Arial" w:hAnsi="Arial" w:cs="Arial"/>
          <w:b/>
          <w:color w:val="0D0D0D"/>
          <w:lang w:val="fr-CA"/>
        </w:rPr>
        <w:t>s </w:t>
      </w:r>
      <w:r w:rsidR="000E19DE" w:rsidRPr="00AC2110">
        <w:rPr>
          <w:rFonts w:ascii="Arial" w:hAnsi="Arial" w:cs="Arial"/>
          <w:b/>
          <w:color w:val="0D0D0D"/>
          <w:lang w:val="fr-CA"/>
        </w:rPr>
        <w:t xml:space="preserve">: </w:t>
      </w:r>
      <w:r w:rsidR="000E19DE" w:rsidRPr="00AC2110">
        <w:rPr>
          <w:rFonts w:ascii="Arial" w:hAnsi="Arial" w:cs="Arial"/>
          <w:color w:val="0D0D0D"/>
          <w:lang w:val="fr-CA"/>
        </w:rPr>
        <w:t xml:space="preserve">Ted </w:t>
      </w:r>
      <w:r w:rsidR="00024CEA" w:rsidRPr="00AC2110">
        <w:rPr>
          <w:rFonts w:ascii="Arial" w:hAnsi="Arial" w:cs="Arial"/>
          <w:color w:val="0D0D0D"/>
          <w:lang w:val="fr-CA"/>
        </w:rPr>
        <w:t>Seres, Barry</w:t>
      </w:r>
      <w:r w:rsidR="00235585" w:rsidRPr="00AC2110">
        <w:rPr>
          <w:rFonts w:ascii="Arial" w:hAnsi="Arial" w:cs="Arial"/>
          <w:color w:val="0D0D0D"/>
          <w:lang w:val="fr-CA"/>
        </w:rPr>
        <w:t xml:space="preserve"> Wood</w:t>
      </w:r>
      <w:r w:rsidR="00D15236" w:rsidRPr="00AC2110">
        <w:rPr>
          <w:rFonts w:ascii="Arial" w:hAnsi="Arial" w:cs="Arial"/>
          <w:color w:val="0D0D0D"/>
          <w:lang w:val="fr-CA"/>
        </w:rPr>
        <w:t>,</w:t>
      </w:r>
      <w:r w:rsidR="00EB4800" w:rsidRPr="00AC2110">
        <w:rPr>
          <w:rFonts w:ascii="Arial" w:hAnsi="Arial" w:cs="Arial"/>
          <w:color w:val="0D0D0D"/>
          <w:lang w:val="fr-CA"/>
        </w:rPr>
        <w:t xml:space="preserve"> Terry Richardson</w:t>
      </w:r>
    </w:p>
    <w:p w14:paraId="4C1BA6CD" w14:textId="77777777" w:rsidR="00D15236" w:rsidRPr="00AC2110" w:rsidRDefault="00D15236" w:rsidP="000E19DE">
      <w:pPr>
        <w:spacing w:after="0" w:line="240" w:lineRule="auto"/>
        <w:rPr>
          <w:rFonts w:ascii="Arial" w:hAnsi="Arial" w:cs="Arial"/>
          <w:b/>
          <w:color w:val="0D0D0D"/>
          <w:lang w:val="fr-CA"/>
        </w:rPr>
      </w:pPr>
    </w:p>
    <w:p w14:paraId="2D9478F0" w14:textId="723400CB" w:rsidR="00EB4800" w:rsidRPr="00AC2110" w:rsidRDefault="00C967EB" w:rsidP="000E19DE">
      <w:pPr>
        <w:spacing w:after="0" w:line="240" w:lineRule="auto"/>
        <w:rPr>
          <w:rFonts w:ascii="Arial" w:hAnsi="Arial" w:cs="Arial"/>
          <w:color w:val="0D0D0D"/>
          <w:lang w:val="fr-CA"/>
        </w:rPr>
      </w:pPr>
      <w:r w:rsidRPr="00AC2110">
        <w:rPr>
          <w:rFonts w:ascii="Arial" w:hAnsi="Arial" w:cs="Arial"/>
          <w:b/>
          <w:color w:val="0D0D0D"/>
          <w:lang w:val="fr-CA"/>
        </w:rPr>
        <w:t>Invité</w:t>
      </w:r>
      <w:r w:rsidR="00AC2110" w:rsidRPr="00AC2110">
        <w:rPr>
          <w:rFonts w:ascii="Arial" w:hAnsi="Arial" w:cs="Arial"/>
          <w:b/>
          <w:color w:val="0D0D0D"/>
          <w:lang w:val="fr-CA"/>
        </w:rPr>
        <w:t>(e)</w:t>
      </w:r>
      <w:r w:rsidRPr="00AC2110">
        <w:rPr>
          <w:rFonts w:ascii="Arial" w:hAnsi="Arial" w:cs="Arial"/>
          <w:b/>
          <w:color w:val="0D0D0D"/>
          <w:lang w:val="fr-CA"/>
        </w:rPr>
        <w:t>s </w:t>
      </w:r>
      <w:r w:rsidR="000E19DE" w:rsidRPr="00AC2110">
        <w:rPr>
          <w:rFonts w:ascii="Arial" w:hAnsi="Arial" w:cs="Arial"/>
          <w:b/>
          <w:color w:val="0D0D0D"/>
          <w:lang w:val="fr-CA"/>
        </w:rPr>
        <w:t>:</w:t>
      </w:r>
      <w:r w:rsidR="000E19DE" w:rsidRPr="00AC2110">
        <w:rPr>
          <w:rFonts w:ascii="Arial" w:hAnsi="Arial" w:cs="Arial"/>
          <w:color w:val="0D0D0D"/>
          <w:lang w:val="fr-CA"/>
        </w:rPr>
        <w:t xml:space="preserve"> </w:t>
      </w:r>
      <w:r w:rsidR="004A6C60" w:rsidRPr="00AC2110">
        <w:rPr>
          <w:rFonts w:ascii="Arial" w:hAnsi="Arial" w:cs="Arial"/>
          <w:color w:val="0D0D0D"/>
          <w:lang w:val="fr-CA"/>
        </w:rPr>
        <w:t>le rév. </w:t>
      </w:r>
      <w:r w:rsidR="001E2008" w:rsidRPr="00AC2110">
        <w:rPr>
          <w:rFonts w:ascii="Arial" w:hAnsi="Arial" w:cs="Arial"/>
          <w:color w:val="0D0D0D"/>
          <w:lang w:val="fr-CA"/>
        </w:rPr>
        <w:t>William</w:t>
      </w:r>
      <w:r w:rsidR="000E19DE" w:rsidRPr="00AC2110">
        <w:rPr>
          <w:rFonts w:ascii="Arial" w:hAnsi="Arial" w:cs="Arial"/>
          <w:color w:val="0D0D0D"/>
          <w:lang w:val="fr-CA"/>
        </w:rPr>
        <w:t xml:space="preserve"> Rasmus, </w:t>
      </w:r>
      <w:r w:rsidR="004A6C60" w:rsidRPr="00AC2110">
        <w:rPr>
          <w:rFonts w:ascii="Arial" w:hAnsi="Arial" w:cs="Arial"/>
          <w:color w:val="0D0D0D"/>
          <w:lang w:val="fr-CA"/>
        </w:rPr>
        <w:t>directeur</w:t>
      </w:r>
      <w:r w:rsidR="000E19DE" w:rsidRPr="00AC2110">
        <w:rPr>
          <w:rFonts w:ascii="Arial" w:hAnsi="Arial" w:cs="Arial"/>
          <w:color w:val="0D0D0D"/>
          <w:lang w:val="fr-CA"/>
        </w:rPr>
        <w:t xml:space="preserve">, </w:t>
      </w:r>
      <w:r w:rsidR="004A6C60" w:rsidRPr="00AC2110">
        <w:rPr>
          <w:rFonts w:ascii="Arial" w:hAnsi="Arial" w:cs="Arial"/>
          <w:color w:val="0D0D0D"/>
          <w:lang w:val="fr-CA"/>
        </w:rPr>
        <w:t>Services de réinsertion sociale</w:t>
      </w:r>
      <w:r w:rsidR="000E19DE" w:rsidRPr="00AC2110">
        <w:rPr>
          <w:rFonts w:ascii="Arial" w:hAnsi="Arial" w:cs="Arial"/>
          <w:color w:val="0D0D0D"/>
          <w:lang w:val="fr-CA"/>
        </w:rPr>
        <w:t xml:space="preserve">, </w:t>
      </w:r>
      <w:r w:rsidR="004A6C60" w:rsidRPr="00AC2110">
        <w:rPr>
          <w:rFonts w:ascii="Arial" w:hAnsi="Arial" w:cs="Arial"/>
          <w:color w:val="0D0D0D"/>
          <w:lang w:val="fr-CA"/>
        </w:rPr>
        <w:t>SCC</w:t>
      </w:r>
      <w:r w:rsidR="000E19DE" w:rsidRPr="00AC2110">
        <w:rPr>
          <w:rFonts w:ascii="Arial" w:hAnsi="Arial" w:cs="Arial"/>
          <w:color w:val="0D0D0D"/>
          <w:lang w:val="fr-CA"/>
        </w:rPr>
        <w:t xml:space="preserve">; Anne Kelly, </w:t>
      </w:r>
      <w:r w:rsidR="004A6C60" w:rsidRPr="00AC2110">
        <w:rPr>
          <w:rFonts w:ascii="Arial" w:hAnsi="Arial" w:cs="Arial"/>
          <w:color w:val="0D0D0D"/>
          <w:lang w:val="fr-CA"/>
        </w:rPr>
        <w:t>commissaire</w:t>
      </w:r>
      <w:r w:rsidR="00195F7D" w:rsidRPr="00AC2110">
        <w:rPr>
          <w:rFonts w:ascii="Arial" w:hAnsi="Arial" w:cs="Arial"/>
          <w:color w:val="0D0D0D"/>
          <w:lang w:val="fr-CA"/>
        </w:rPr>
        <w:t xml:space="preserve">, </w:t>
      </w:r>
      <w:r w:rsidR="004A6C60" w:rsidRPr="00AC2110">
        <w:rPr>
          <w:rFonts w:ascii="Arial" w:hAnsi="Arial" w:cs="Arial"/>
          <w:color w:val="0D0D0D"/>
          <w:lang w:val="fr-CA"/>
        </w:rPr>
        <w:t>SCC</w:t>
      </w:r>
      <w:r w:rsidR="009C2457" w:rsidRPr="00AC2110">
        <w:rPr>
          <w:rFonts w:ascii="Arial" w:hAnsi="Arial" w:cs="Arial"/>
          <w:color w:val="0D0D0D"/>
          <w:lang w:val="fr-CA"/>
        </w:rPr>
        <w:t xml:space="preserve"> </w:t>
      </w:r>
      <w:r w:rsidR="00C8143B" w:rsidRPr="00AC2110">
        <w:rPr>
          <w:rFonts w:ascii="Arial" w:hAnsi="Arial" w:cs="Arial"/>
          <w:color w:val="0D0D0D"/>
          <w:lang w:val="fr-CA"/>
        </w:rPr>
        <w:t>(</w:t>
      </w:r>
      <w:r w:rsidR="004A6C60" w:rsidRPr="00AC2110">
        <w:rPr>
          <w:rFonts w:ascii="Arial" w:hAnsi="Arial" w:cs="Arial"/>
          <w:color w:val="0D0D0D"/>
          <w:lang w:val="fr-CA"/>
        </w:rPr>
        <w:t>virtuellement</w:t>
      </w:r>
      <w:r w:rsidR="00C8143B" w:rsidRPr="00AC2110">
        <w:rPr>
          <w:rFonts w:ascii="Arial" w:hAnsi="Arial" w:cs="Arial"/>
          <w:color w:val="0D0D0D"/>
          <w:lang w:val="fr-CA"/>
        </w:rPr>
        <w:t>),</w:t>
      </w:r>
      <w:r w:rsidR="007801B8" w:rsidRPr="00AC2110">
        <w:rPr>
          <w:rFonts w:ascii="Arial" w:hAnsi="Arial" w:cs="Arial"/>
          <w:color w:val="0D0D0D"/>
          <w:lang w:val="fr-CA"/>
        </w:rPr>
        <w:t xml:space="preserve"> </w:t>
      </w:r>
      <w:r w:rsidR="007A7097" w:rsidRPr="00AC2110">
        <w:rPr>
          <w:rFonts w:ascii="Arial" w:hAnsi="Arial" w:cs="Arial"/>
          <w:color w:val="0D0D0D"/>
          <w:lang w:val="fr-CA"/>
        </w:rPr>
        <w:t>l</w:t>
      </w:r>
      <w:r w:rsidR="00B77920" w:rsidRPr="00AC2110">
        <w:rPr>
          <w:rFonts w:ascii="Arial" w:hAnsi="Arial" w:cs="Arial"/>
          <w:color w:val="0D0D0D"/>
          <w:lang w:val="fr-CA"/>
        </w:rPr>
        <w:t>a</w:t>
      </w:r>
      <w:r w:rsidR="007A7097" w:rsidRPr="00AC2110">
        <w:rPr>
          <w:rFonts w:ascii="Arial" w:hAnsi="Arial" w:cs="Arial"/>
          <w:color w:val="0D0D0D"/>
          <w:lang w:val="fr-CA"/>
        </w:rPr>
        <w:t xml:space="preserve"> rév. </w:t>
      </w:r>
      <w:r w:rsidR="007801B8" w:rsidRPr="00AC2110">
        <w:rPr>
          <w:rFonts w:ascii="Arial" w:hAnsi="Arial" w:cs="Arial"/>
          <w:color w:val="0D0D0D"/>
          <w:lang w:val="fr-CA"/>
        </w:rPr>
        <w:t>Deborah</w:t>
      </w:r>
      <w:r w:rsidR="007A7097" w:rsidRPr="00AC2110">
        <w:rPr>
          <w:rFonts w:ascii="Arial" w:hAnsi="Arial" w:cs="Arial"/>
          <w:color w:val="0D0D0D"/>
          <w:lang w:val="fr-CA"/>
        </w:rPr>
        <w:t> </w:t>
      </w:r>
      <w:r w:rsidR="007801B8" w:rsidRPr="00AC2110">
        <w:rPr>
          <w:rFonts w:ascii="Arial" w:hAnsi="Arial" w:cs="Arial"/>
          <w:color w:val="0D0D0D"/>
          <w:lang w:val="fr-CA"/>
        </w:rPr>
        <w:t>Tanasiecuk</w:t>
      </w:r>
      <w:r w:rsidR="00195F7D" w:rsidRPr="00AC2110">
        <w:rPr>
          <w:rFonts w:ascii="Arial" w:hAnsi="Arial" w:cs="Arial"/>
          <w:color w:val="0D0D0D"/>
          <w:lang w:val="fr-CA"/>
        </w:rPr>
        <w:t xml:space="preserve">, </w:t>
      </w:r>
      <w:r w:rsidR="007A7097" w:rsidRPr="00AC2110">
        <w:rPr>
          <w:rFonts w:ascii="Arial" w:hAnsi="Arial" w:cs="Arial"/>
          <w:color w:val="0D0D0D"/>
          <w:lang w:val="fr-CA"/>
        </w:rPr>
        <w:t>gestionnaire national</w:t>
      </w:r>
      <w:r w:rsidR="00195F7D" w:rsidRPr="00AC2110">
        <w:rPr>
          <w:rFonts w:ascii="Arial" w:hAnsi="Arial" w:cs="Arial"/>
          <w:color w:val="0D0D0D"/>
          <w:lang w:val="fr-CA"/>
        </w:rPr>
        <w:t>e</w:t>
      </w:r>
      <w:r w:rsidR="007A7097" w:rsidRPr="00AC2110">
        <w:rPr>
          <w:rFonts w:ascii="Arial" w:hAnsi="Arial" w:cs="Arial"/>
          <w:color w:val="0D0D0D"/>
          <w:lang w:val="fr-CA"/>
        </w:rPr>
        <w:t xml:space="preserve"> p.</w:t>
      </w:r>
      <w:r w:rsidR="00B33906">
        <w:rPr>
          <w:rFonts w:ascii="Arial" w:hAnsi="Arial" w:cs="Arial"/>
          <w:color w:val="0D0D0D"/>
          <w:lang w:val="fr-CA"/>
        </w:rPr>
        <w:t xml:space="preserve"> </w:t>
      </w:r>
      <w:r w:rsidR="007A7097" w:rsidRPr="00AC2110">
        <w:rPr>
          <w:rFonts w:ascii="Arial" w:hAnsi="Arial" w:cs="Arial"/>
          <w:color w:val="0D0D0D"/>
          <w:lang w:val="fr-CA"/>
        </w:rPr>
        <w:t>i.</w:t>
      </w:r>
      <w:r w:rsidR="007801B8" w:rsidRPr="00AC2110">
        <w:rPr>
          <w:rFonts w:ascii="Arial" w:hAnsi="Arial" w:cs="Arial"/>
          <w:color w:val="0D0D0D"/>
          <w:lang w:val="fr-CA"/>
        </w:rPr>
        <w:t xml:space="preserve">, </w:t>
      </w:r>
      <w:r w:rsidR="007A7097" w:rsidRPr="00AC2110">
        <w:rPr>
          <w:rFonts w:ascii="Arial" w:hAnsi="Arial" w:cs="Arial"/>
          <w:color w:val="0D0D0D"/>
          <w:lang w:val="fr-CA"/>
        </w:rPr>
        <w:t>Opérations d’aumônerie</w:t>
      </w:r>
      <w:r w:rsidR="007801B8" w:rsidRPr="00AC2110">
        <w:rPr>
          <w:rFonts w:ascii="Arial" w:hAnsi="Arial" w:cs="Arial"/>
          <w:color w:val="0D0D0D"/>
          <w:lang w:val="fr-CA"/>
        </w:rPr>
        <w:t xml:space="preserve">, </w:t>
      </w:r>
      <w:r w:rsidR="004A6C60" w:rsidRPr="00AC2110">
        <w:rPr>
          <w:rFonts w:ascii="Arial" w:hAnsi="Arial" w:cs="Arial"/>
          <w:color w:val="0D0D0D"/>
          <w:lang w:val="fr-CA"/>
        </w:rPr>
        <w:t>SCC</w:t>
      </w:r>
      <w:r w:rsidR="009C2457" w:rsidRPr="00AC2110">
        <w:rPr>
          <w:rFonts w:ascii="Arial" w:hAnsi="Arial" w:cs="Arial"/>
          <w:color w:val="0D0D0D"/>
          <w:lang w:val="fr-CA"/>
        </w:rPr>
        <w:t xml:space="preserve"> </w:t>
      </w:r>
      <w:r w:rsidR="004B29C3" w:rsidRPr="00AC2110">
        <w:rPr>
          <w:rFonts w:ascii="Arial" w:hAnsi="Arial" w:cs="Arial"/>
          <w:color w:val="0D0D0D"/>
          <w:lang w:val="fr-CA"/>
        </w:rPr>
        <w:t>(</w:t>
      </w:r>
      <w:r w:rsidR="007A7097" w:rsidRPr="00AC2110">
        <w:rPr>
          <w:rFonts w:ascii="Arial" w:hAnsi="Arial" w:cs="Arial"/>
          <w:color w:val="0D0D0D"/>
          <w:lang w:val="fr-CA"/>
        </w:rPr>
        <w:t>virtuellement</w:t>
      </w:r>
      <w:r w:rsidR="009C2457" w:rsidRPr="00AC2110">
        <w:rPr>
          <w:rFonts w:ascii="Arial" w:hAnsi="Arial" w:cs="Arial"/>
          <w:color w:val="0D0D0D"/>
          <w:lang w:val="fr-CA"/>
        </w:rPr>
        <w:t>),</w:t>
      </w:r>
      <w:r w:rsidR="007812A0" w:rsidRPr="00AC2110">
        <w:rPr>
          <w:rFonts w:ascii="Arial" w:hAnsi="Arial" w:cs="Arial"/>
          <w:color w:val="0D0D0D"/>
          <w:lang w:val="fr-CA"/>
        </w:rPr>
        <w:t xml:space="preserve"> Michael Taylor, </w:t>
      </w:r>
      <w:r w:rsidR="007A7097" w:rsidRPr="00AC2110">
        <w:rPr>
          <w:rFonts w:ascii="Arial" w:eastAsia="Times New Roman" w:hAnsi="Arial" w:cs="Arial"/>
          <w:iCs/>
          <w:lang w:val="fr-CA" w:eastAsia="en-CA"/>
        </w:rPr>
        <w:t>aumônier régional</w:t>
      </w:r>
      <w:r w:rsidR="009C2457" w:rsidRPr="00AC2110">
        <w:rPr>
          <w:rFonts w:ascii="Arial" w:eastAsia="Times New Roman" w:hAnsi="Arial" w:cs="Arial"/>
          <w:iCs/>
          <w:lang w:val="fr-CA" w:eastAsia="en-CA"/>
        </w:rPr>
        <w:t xml:space="preserve"> (O</w:t>
      </w:r>
      <w:r w:rsidR="007A7097" w:rsidRPr="00AC2110">
        <w:rPr>
          <w:rFonts w:ascii="Arial" w:eastAsia="Times New Roman" w:hAnsi="Arial" w:cs="Arial"/>
          <w:iCs/>
          <w:lang w:val="fr-CA" w:eastAsia="en-CA"/>
        </w:rPr>
        <w:t>ntario</w:t>
      </w:r>
      <w:r w:rsidR="009C2457" w:rsidRPr="00AC2110">
        <w:rPr>
          <w:rFonts w:ascii="Arial" w:eastAsia="Times New Roman" w:hAnsi="Arial" w:cs="Arial"/>
          <w:iCs/>
          <w:lang w:val="fr-CA" w:eastAsia="en-CA"/>
        </w:rPr>
        <w:t>)</w:t>
      </w:r>
      <w:r w:rsidR="00195F7D" w:rsidRPr="00AC2110">
        <w:rPr>
          <w:rFonts w:ascii="Arial" w:eastAsia="Times New Roman" w:hAnsi="Arial" w:cs="Arial"/>
          <w:iCs/>
          <w:lang w:val="fr-CA" w:eastAsia="en-CA"/>
        </w:rPr>
        <w:t>,</w:t>
      </w:r>
      <w:r w:rsidR="00551135" w:rsidRPr="00AC2110">
        <w:rPr>
          <w:rFonts w:ascii="Arial" w:hAnsi="Arial" w:cs="Arial"/>
          <w:color w:val="0D0D0D"/>
          <w:lang w:val="fr-CA"/>
        </w:rPr>
        <w:t xml:space="preserve"> </w:t>
      </w:r>
      <w:r w:rsidR="004A6C60" w:rsidRPr="00AC2110">
        <w:rPr>
          <w:rFonts w:ascii="Arial" w:hAnsi="Arial" w:cs="Arial"/>
          <w:color w:val="0D0D0D"/>
          <w:lang w:val="fr-CA"/>
        </w:rPr>
        <w:t>SCC</w:t>
      </w:r>
      <w:r w:rsidR="004B29C3" w:rsidRPr="00AC2110">
        <w:rPr>
          <w:rFonts w:ascii="Arial" w:hAnsi="Arial" w:cs="Arial"/>
          <w:color w:val="0D0D0D"/>
          <w:lang w:val="fr-CA"/>
        </w:rPr>
        <w:t xml:space="preserve"> (</w:t>
      </w:r>
      <w:r w:rsidR="007A7097" w:rsidRPr="00AC2110">
        <w:rPr>
          <w:rFonts w:ascii="Arial" w:hAnsi="Arial" w:cs="Arial"/>
          <w:color w:val="0D0D0D"/>
          <w:lang w:val="fr-CA"/>
        </w:rPr>
        <w:t>virtuellement</w:t>
      </w:r>
      <w:r w:rsidR="004B29C3" w:rsidRPr="00AC2110">
        <w:rPr>
          <w:rFonts w:ascii="Arial" w:hAnsi="Arial" w:cs="Arial"/>
          <w:color w:val="0D0D0D"/>
          <w:lang w:val="fr-CA"/>
        </w:rPr>
        <w:t>)</w:t>
      </w:r>
      <w:r w:rsidR="007812A0" w:rsidRPr="00AC2110">
        <w:rPr>
          <w:rFonts w:ascii="Arial" w:hAnsi="Arial" w:cs="Arial"/>
          <w:color w:val="0D0D0D"/>
          <w:lang w:val="fr-CA"/>
        </w:rPr>
        <w:t>, Richard</w:t>
      </w:r>
      <w:r w:rsidR="007A7097" w:rsidRPr="00AC2110">
        <w:rPr>
          <w:rFonts w:ascii="Arial" w:hAnsi="Arial" w:cs="Arial"/>
          <w:color w:val="0D0D0D"/>
          <w:lang w:val="fr-CA"/>
        </w:rPr>
        <w:t> </w:t>
      </w:r>
      <w:r w:rsidR="007812A0" w:rsidRPr="00AC2110">
        <w:rPr>
          <w:rFonts w:ascii="Arial" w:hAnsi="Arial" w:cs="Arial"/>
          <w:color w:val="0D0D0D"/>
          <w:lang w:val="fr-CA"/>
        </w:rPr>
        <w:t xml:space="preserve">Rene, </w:t>
      </w:r>
      <w:r w:rsidR="004A6C60" w:rsidRPr="00AC2110">
        <w:rPr>
          <w:rFonts w:ascii="Arial" w:hAnsi="Arial" w:cs="Arial"/>
          <w:color w:val="0D0D0D"/>
          <w:lang w:val="fr-CA"/>
        </w:rPr>
        <w:t>SCC</w:t>
      </w:r>
      <w:r w:rsidR="009C2457" w:rsidRPr="00AC2110">
        <w:rPr>
          <w:rFonts w:ascii="Arial" w:hAnsi="Arial" w:cs="Arial"/>
          <w:color w:val="0D0D0D"/>
          <w:lang w:val="fr-CA"/>
        </w:rPr>
        <w:t xml:space="preserve"> </w:t>
      </w:r>
      <w:r w:rsidR="004B29C3" w:rsidRPr="00AC2110">
        <w:rPr>
          <w:rFonts w:ascii="Arial" w:hAnsi="Arial" w:cs="Arial"/>
          <w:color w:val="0D0D0D"/>
          <w:lang w:val="fr-CA"/>
        </w:rPr>
        <w:t>(</w:t>
      </w:r>
      <w:r w:rsidR="007A7097" w:rsidRPr="00AC2110">
        <w:rPr>
          <w:rFonts w:ascii="Arial" w:hAnsi="Arial" w:cs="Arial"/>
          <w:color w:val="0D0D0D"/>
          <w:lang w:val="fr-CA"/>
        </w:rPr>
        <w:t>virtuellement</w:t>
      </w:r>
      <w:r w:rsidR="004B29C3" w:rsidRPr="00AC2110">
        <w:rPr>
          <w:rFonts w:ascii="Arial" w:hAnsi="Arial" w:cs="Arial"/>
          <w:color w:val="0D0D0D"/>
          <w:lang w:val="fr-CA"/>
        </w:rPr>
        <w:t>)</w:t>
      </w:r>
      <w:r w:rsidR="007A7097" w:rsidRPr="00AC2110">
        <w:rPr>
          <w:rFonts w:ascii="Arial" w:hAnsi="Arial" w:cs="Arial"/>
          <w:color w:val="0D0D0D"/>
          <w:lang w:val="fr-CA"/>
        </w:rPr>
        <w:t>,</w:t>
      </w:r>
      <w:r w:rsidR="00B70233" w:rsidRPr="00AC2110">
        <w:rPr>
          <w:rFonts w:ascii="Arial" w:hAnsi="Arial" w:cs="Arial"/>
          <w:color w:val="0D0D0D"/>
          <w:lang w:val="fr-CA"/>
        </w:rPr>
        <w:t xml:space="preserve"> </w:t>
      </w:r>
      <w:r w:rsidR="00922451" w:rsidRPr="00AC2110">
        <w:rPr>
          <w:rFonts w:ascii="Arial" w:hAnsi="Arial" w:cs="Arial"/>
          <w:color w:val="0D0D0D"/>
          <w:lang w:val="fr-CA"/>
        </w:rPr>
        <w:t>Hugh</w:t>
      </w:r>
      <w:r w:rsidR="00B70233" w:rsidRPr="00AC2110">
        <w:rPr>
          <w:rFonts w:ascii="Arial" w:hAnsi="Arial" w:cs="Arial"/>
          <w:color w:val="0D0D0D"/>
          <w:lang w:val="fr-CA"/>
        </w:rPr>
        <w:t xml:space="preserve"> Kirkegaard,</w:t>
      </w:r>
      <w:r w:rsidR="004B29C3" w:rsidRPr="00AC2110">
        <w:rPr>
          <w:rFonts w:ascii="Arial" w:hAnsi="Arial" w:cs="Arial"/>
          <w:color w:val="0D0D0D"/>
          <w:lang w:val="fr-CA"/>
        </w:rPr>
        <w:t xml:space="preserve"> </w:t>
      </w:r>
      <w:r w:rsidR="007A7097" w:rsidRPr="00AC2110">
        <w:rPr>
          <w:rFonts w:ascii="Arial" w:hAnsi="Arial" w:cs="Arial"/>
          <w:color w:val="0D0D0D"/>
          <w:lang w:val="fr-CA"/>
        </w:rPr>
        <w:t>aumônier régional</w:t>
      </w:r>
      <w:r w:rsidR="00E1432C" w:rsidRPr="00AC2110">
        <w:rPr>
          <w:rFonts w:ascii="Arial" w:hAnsi="Arial" w:cs="Arial"/>
          <w:color w:val="0D0D0D"/>
          <w:lang w:val="fr-CA"/>
        </w:rPr>
        <w:t>, SC</w:t>
      </w:r>
      <w:r w:rsidR="007A7097" w:rsidRPr="00AC2110">
        <w:rPr>
          <w:rFonts w:ascii="Arial" w:hAnsi="Arial" w:cs="Arial"/>
          <w:color w:val="0D0D0D"/>
          <w:lang w:val="fr-CA"/>
        </w:rPr>
        <w:t>C</w:t>
      </w:r>
      <w:r w:rsidR="00E1432C" w:rsidRPr="00AC2110">
        <w:rPr>
          <w:rFonts w:ascii="Arial" w:hAnsi="Arial" w:cs="Arial"/>
          <w:color w:val="0D0D0D"/>
          <w:lang w:val="fr-CA"/>
        </w:rPr>
        <w:t xml:space="preserve"> </w:t>
      </w:r>
      <w:r w:rsidR="004B29C3" w:rsidRPr="00AC2110">
        <w:rPr>
          <w:rFonts w:ascii="Arial" w:hAnsi="Arial" w:cs="Arial"/>
          <w:color w:val="0D0D0D"/>
          <w:lang w:val="fr-CA"/>
        </w:rPr>
        <w:t>(</w:t>
      </w:r>
      <w:r w:rsidR="007A7097" w:rsidRPr="00AC2110">
        <w:rPr>
          <w:rFonts w:ascii="Arial" w:hAnsi="Arial" w:cs="Arial"/>
          <w:color w:val="0D0D0D"/>
          <w:lang w:val="fr-CA"/>
        </w:rPr>
        <w:t>virtuellement)</w:t>
      </w:r>
      <w:r w:rsidR="00B70233" w:rsidRPr="00AC2110">
        <w:rPr>
          <w:rFonts w:ascii="Arial" w:hAnsi="Arial" w:cs="Arial"/>
          <w:color w:val="0D0D0D"/>
          <w:lang w:val="fr-CA"/>
        </w:rPr>
        <w:t>, Joseph Nizeyiman</w:t>
      </w:r>
      <w:r w:rsidR="00447E3C" w:rsidRPr="00AC2110">
        <w:rPr>
          <w:rFonts w:ascii="Arial" w:hAnsi="Arial" w:cs="Arial"/>
          <w:color w:val="0D0D0D"/>
          <w:lang w:val="fr-CA"/>
        </w:rPr>
        <w:t>a</w:t>
      </w:r>
      <w:r w:rsidR="00B70233" w:rsidRPr="00AC2110">
        <w:rPr>
          <w:rFonts w:ascii="Arial" w:hAnsi="Arial" w:cs="Arial"/>
          <w:color w:val="0D0D0D"/>
          <w:lang w:val="fr-CA"/>
        </w:rPr>
        <w:t xml:space="preserve">, </w:t>
      </w:r>
      <w:r w:rsidR="004A6C60" w:rsidRPr="00AC2110">
        <w:rPr>
          <w:rFonts w:ascii="Arial" w:hAnsi="Arial" w:cs="Arial"/>
          <w:color w:val="0D0D0D"/>
          <w:lang w:val="fr-CA"/>
        </w:rPr>
        <w:t>SCC</w:t>
      </w:r>
    </w:p>
    <w:p w14:paraId="42E21AF8" w14:textId="77777777" w:rsidR="00922451" w:rsidRPr="00AC2110" w:rsidRDefault="00922451" w:rsidP="000E19DE">
      <w:pPr>
        <w:spacing w:after="0" w:line="240" w:lineRule="auto"/>
        <w:rPr>
          <w:rFonts w:ascii="Arial" w:hAnsi="Arial" w:cs="Arial"/>
          <w:b/>
          <w:bCs/>
          <w:color w:val="0D0D0D"/>
          <w:lang w:val="fr-CA"/>
        </w:rPr>
      </w:pPr>
    </w:p>
    <w:p w14:paraId="5DA76898" w14:textId="3C497A22" w:rsidR="00024339" w:rsidRPr="00AC2110" w:rsidRDefault="00C967EB" w:rsidP="000E19DE">
      <w:pPr>
        <w:spacing w:after="0" w:line="240" w:lineRule="auto"/>
        <w:rPr>
          <w:rFonts w:ascii="Arial" w:hAnsi="Arial" w:cs="Arial"/>
          <w:color w:val="0D0D0D"/>
          <w:lang w:val="fr-CA"/>
        </w:rPr>
      </w:pPr>
      <w:r w:rsidRPr="00AC2110">
        <w:rPr>
          <w:rFonts w:ascii="Arial" w:hAnsi="Arial" w:cs="Arial"/>
          <w:b/>
          <w:bCs/>
          <w:color w:val="0D0D0D"/>
          <w:lang w:val="fr-CA"/>
        </w:rPr>
        <w:t>Secrétaire de séance </w:t>
      </w:r>
      <w:r w:rsidR="00024339" w:rsidRPr="00AC2110">
        <w:rPr>
          <w:rFonts w:ascii="Arial" w:hAnsi="Arial" w:cs="Arial"/>
          <w:color w:val="0D0D0D"/>
          <w:lang w:val="fr-CA"/>
        </w:rPr>
        <w:t>: Anita Bale</w:t>
      </w:r>
    </w:p>
    <w:p w14:paraId="0CD48B6B" w14:textId="77777777" w:rsidR="000E19DE" w:rsidRPr="00AC2110" w:rsidRDefault="000E19DE" w:rsidP="000E19DE">
      <w:pPr>
        <w:spacing w:after="0" w:line="240" w:lineRule="auto"/>
        <w:rPr>
          <w:rFonts w:ascii="Arial" w:hAnsi="Arial" w:cs="Arial"/>
          <w:b/>
          <w:sz w:val="32"/>
          <w:szCs w:val="32"/>
          <w:lang w:val="fr-CA"/>
        </w:rPr>
      </w:pPr>
    </w:p>
    <w:tbl>
      <w:tblPr>
        <w:tblStyle w:val="TableGrid"/>
        <w:tblW w:w="13462" w:type="dxa"/>
        <w:tblLook w:val="04A0" w:firstRow="1" w:lastRow="0" w:firstColumn="1" w:lastColumn="0" w:noHBand="0" w:noVBand="1"/>
      </w:tblPr>
      <w:tblGrid>
        <w:gridCol w:w="2972"/>
        <w:gridCol w:w="6946"/>
        <w:gridCol w:w="3544"/>
      </w:tblGrid>
      <w:tr w:rsidR="00A44EDF" w:rsidRPr="00AC2110" w14:paraId="1CCEA386" w14:textId="77777777" w:rsidTr="002842F2">
        <w:trPr>
          <w:trHeight w:val="422"/>
        </w:trPr>
        <w:tc>
          <w:tcPr>
            <w:tcW w:w="2972" w:type="dxa"/>
          </w:tcPr>
          <w:p w14:paraId="74670982" w14:textId="64AF0BD6" w:rsidR="007609AB" w:rsidRPr="00AC2110" w:rsidRDefault="008A202D" w:rsidP="00235585">
            <w:pPr>
              <w:spacing w:before="240" w:after="0"/>
              <w:jc w:val="center"/>
              <w:rPr>
                <w:rFonts w:ascii="Arial" w:hAnsi="Arial" w:cs="Arial"/>
                <w:b/>
                <w:bCs/>
                <w:lang w:val="fr-CA"/>
              </w:rPr>
            </w:pPr>
            <w:r w:rsidRPr="00AC2110">
              <w:rPr>
                <w:rFonts w:ascii="Arial" w:hAnsi="Arial" w:cs="Arial"/>
                <w:b/>
                <w:bCs/>
                <w:lang w:val="fr-CA"/>
              </w:rPr>
              <w:t>POINTS À L’ORDRE DU JOUR</w:t>
            </w:r>
          </w:p>
        </w:tc>
        <w:tc>
          <w:tcPr>
            <w:tcW w:w="6946" w:type="dxa"/>
          </w:tcPr>
          <w:p w14:paraId="2FE4ACE0" w14:textId="72A7CB98" w:rsidR="007609AB" w:rsidRPr="00AC2110" w:rsidRDefault="00B77920" w:rsidP="00235585">
            <w:pPr>
              <w:spacing w:before="240" w:after="0" w:line="240" w:lineRule="auto"/>
              <w:jc w:val="center"/>
              <w:rPr>
                <w:rFonts w:ascii="Arial" w:hAnsi="Arial" w:cs="Arial"/>
                <w:b/>
                <w:bCs/>
                <w:lang w:val="fr-CA"/>
              </w:rPr>
            </w:pPr>
            <w:r w:rsidRPr="00AC2110">
              <w:rPr>
                <w:rFonts w:ascii="Arial" w:hAnsi="Arial" w:cs="Arial"/>
                <w:b/>
                <w:bCs/>
                <w:lang w:val="fr-CA"/>
              </w:rPr>
              <w:t>DISCUSSION</w:t>
            </w:r>
            <w:r w:rsidR="00DA2134" w:rsidRPr="00AC2110">
              <w:rPr>
                <w:rFonts w:ascii="Arial" w:hAnsi="Arial" w:cs="Arial"/>
                <w:b/>
                <w:bCs/>
                <w:lang w:val="fr-CA"/>
              </w:rPr>
              <w:t xml:space="preserve"> ET </w:t>
            </w:r>
            <w:r w:rsidRPr="00AC2110">
              <w:rPr>
                <w:rFonts w:ascii="Arial" w:hAnsi="Arial" w:cs="Arial"/>
                <w:b/>
                <w:bCs/>
                <w:lang w:val="fr-CA"/>
              </w:rPr>
              <w:t>SUIVI</w:t>
            </w:r>
          </w:p>
        </w:tc>
        <w:tc>
          <w:tcPr>
            <w:tcW w:w="3544" w:type="dxa"/>
          </w:tcPr>
          <w:p w14:paraId="72C8CF89" w14:textId="48E89C2A" w:rsidR="007609AB" w:rsidRPr="00AC2110" w:rsidRDefault="00B77920" w:rsidP="00235585">
            <w:pPr>
              <w:spacing w:before="240" w:after="0" w:line="240" w:lineRule="auto"/>
              <w:jc w:val="center"/>
              <w:rPr>
                <w:rFonts w:ascii="Arial" w:hAnsi="Arial" w:cs="Arial"/>
                <w:b/>
                <w:bCs/>
                <w:lang w:val="fr-CA"/>
              </w:rPr>
            </w:pPr>
            <w:r w:rsidRPr="00AC2110">
              <w:rPr>
                <w:rFonts w:ascii="Arial" w:hAnsi="Arial" w:cs="Arial"/>
                <w:b/>
                <w:bCs/>
                <w:lang w:val="fr-CA"/>
              </w:rPr>
              <w:t>RÉSOLUTIONS</w:t>
            </w:r>
            <w:r w:rsidR="00DA2134" w:rsidRPr="00AC2110">
              <w:rPr>
                <w:rFonts w:ascii="Arial" w:hAnsi="Arial" w:cs="Arial"/>
                <w:b/>
                <w:bCs/>
                <w:lang w:val="fr-CA"/>
              </w:rPr>
              <w:t xml:space="preserve"> ET </w:t>
            </w:r>
            <w:r w:rsidR="00EF2F42" w:rsidRPr="00AC2110">
              <w:rPr>
                <w:rFonts w:ascii="Arial" w:hAnsi="Arial" w:cs="Arial"/>
                <w:b/>
                <w:bCs/>
                <w:lang w:val="fr-CA"/>
              </w:rPr>
              <w:t>MOTIONS</w:t>
            </w:r>
          </w:p>
        </w:tc>
      </w:tr>
      <w:tr w:rsidR="00A44EDF" w:rsidRPr="00AC2110" w14:paraId="77F423A2" w14:textId="77777777" w:rsidTr="002842F2">
        <w:trPr>
          <w:trHeight w:val="397"/>
        </w:trPr>
        <w:tc>
          <w:tcPr>
            <w:tcW w:w="2972" w:type="dxa"/>
          </w:tcPr>
          <w:p w14:paraId="55E03F84" w14:textId="39F818AB" w:rsidR="00235585" w:rsidRPr="00AC2110" w:rsidRDefault="00B77920" w:rsidP="000E19DE">
            <w:pPr>
              <w:spacing w:before="240" w:after="0"/>
              <w:rPr>
                <w:rFonts w:ascii="Arial" w:hAnsi="Arial" w:cs="Arial"/>
                <w:lang w:val="fr-CA"/>
              </w:rPr>
            </w:pPr>
            <w:r w:rsidRPr="00AC2110">
              <w:rPr>
                <w:rFonts w:ascii="Arial" w:hAnsi="Arial" w:cs="Arial"/>
                <w:lang w:val="fr-CA"/>
              </w:rPr>
              <w:t>Réflexion</w:t>
            </w:r>
            <w:r w:rsidR="00575928" w:rsidRPr="00AC2110">
              <w:rPr>
                <w:rFonts w:ascii="Arial" w:hAnsi="Arial" w:cs="Arial"/>
                <w:lang w:val="fr-CA"/>
              </w:rPr>
              <w:t xml:space="preserve"> </w:t>
            </w:r>
          </w:p>
        </w:tc>
        <w:tc>
          <w:tcPr>
            <w:tcW w:w="6946" w:type="dxa"/>
          </w:tcPr>
          <w:p w14:paraId="16F181CC" w14:textId="6A5C7A45" w:rsidR="00235585" w:rsidRPr="00AC2110" w:rsidRDefault="00B77920" w:rsidP="00EB4800">
            <w:pPr>
              <w:pStyle w:val="ListParagraph"/>
              <w:numPr>
                <w:ilvl w:val="0"/>
                <w:numId w:val="3"/>
              </w:numPr>
              <w:spacing w:before="240" w:after="0" w:line="240" w:lineRule="auto"/>
              <w:rPr>
                <w:rFonts w:ascii="Arial" w:hAnsi="Arial" w:cs="Arial"/>
                <w:lang w:val="fr-CA"/>
              </w:rPr>
            </w:pPr>
            <w:r w:rsidRPr="00AC2110">
              <w:rPr>
                <w:rFonts w:ascii="Arial" w:hAnsi="Arial" w:cs="Arial"/>
                <w:lang w:val="fr-CA"/>
              </w:rPr>
              <w:t>Par</w:t>
            </w:r>
            <w:r w:rsidR="00575928" w:rsidRPr="00AC2110">
              <w:rPr>
                <w:rFonts w:ascii="Arial" w:hAnsi="Arial" w:cs="Arial"/>
                <w:lang w:val="fr-CA"/>
              </w:rPr>
              <w:t xml:space="preserve"> Zushe </w:t>
            </w:r>
            <w:r w:rsidR="00575928" w:rsidRPr="00AC2110">
              <w:rPr>
                <w:rFonts w:ascii="Arial" w:hAnsi="Arial" w:cs="Arial"/>
                <w:color w:val="0D0D0D"/>
                <w:sz w:val="24"/>
                <w:szCs w:val="24"/>
                <w:lang w:val="fr-CA"/>
              </w:rPr>
              <w:t>Silberstein</w:t>
            </w:r>
          </w:p>
        </w:tc>
        <w:tc>
          <w:tcPr>
            <w:tcW w:w="3544" w:type="dxa"/>
          </w:tcPr>
          <w:p w14:paraId="4A0D3697" w14:textId="77777777" w:rsidR="00235585" w:rsidRPr="00AC2110" w:rsidRDefault="00235585" w:rsidP="000E19DE">
            <w:pPr>
              <w:spacing w:before="240" w:after="0" w:line="240" w:lineRule="auto"/>
              <w:rPr>
                <w:rFonts w:ascii="Arial" w:hAnsi="Arial" w:cs="Arial"/>
                <w:lang w:val="fr-CA"/>
              </w:rPr>
            </w:pPr>
          </w:p>
        </w:tc>
      </w:tr>
      <w:tr w:rsidR="00A44EDF" w:rsidRPr="00AC2110" w14:paraId="25B32649" w14:textId="77777777" w:rsidTr="002842F2">
        <w:trPr>
          <w:trHeight w:val="1232"/>
        </w:trPr>
        <w:tc>
          <w:tcPr>
            <w:tcW w:w="2972" w:type="dxa"/>
          </w:tcPr>
          <w:p w14:paraId="5FDEAA24" w14:textId="2AC2DB28" w:rsidR="00575928" w:rsidRPr="00AC2110" w:rsidRDefault="00B77920" w:rsidP="000E19DE">
            <w:pPr>
              <w:spacing w:before="240" w:after="0"/>
              <w:rPr>
                <w:rFonts w:ascii="Arial" w:hAnsi="Arial" w:cs="Arial"/>
                <w:lang w:val="fr-CA"/>
              </w:rPr>
            </w:pPr>
            <w:r w:rsidRPr="00AC2110">
              <w:rPr>
                <w:rFonts w:ascii="Arial" w:hAnsi="Arial" w:cs="Arial"/>
                <w:lang w:val="fr-CA"/>
              </w:rPr>
              <w:t>Présentations à tour de rôle</w:t>
            </w:r>
          </w:p>
        </w:tc>
        <w:tc>
          <w:tcPr>
            <w:tcW w:w="6946" w:type="dxa"/>
          </w:tcPr>
          <w:p w14:paraId="7C31FFB7" w14:textId="3F14099F" w:rsidR="00575928" w:rsidRPr="00AC2110" w:rsidRDefault="00275D79" w:rsidP="00CC0FA1">
            <w:pPr>
              <w:pStyle w:val="ListParagraph"/>
              <w:numPr>
                <w:ilvl w:val="0"/>
                <w:numId w:val="3"/>
              </w:numPr>
              <w:spacing w:before="240" w:after="0" w:line="240" w:lineRule="auto"/>
              <w:rPr>
                <w:rFonts w:ascii="Arial" w:hAnsi="Arial" w:cs="Arial"/>
                <w:lang w:val="fr-CA"/>
              </w:rPr>
            </w:pPr>
            <w:r w:rsidRPr="00AC2110">
              <w:rPr>
                <w:rFonts w:ascii="Arial" w:hAnsi="Arial" w:cs="Arial"/>
                <w:lang w:val="fr-CA"/>
              </w:rPr>
              <w:t>Les membres et les invités se présentent. On souhaite la bienvenue aux nouveaux membres du Comité interconfessionnel</w:t>
            </w:r>
            <w:r w:rsidR="00BC0514" w:rsidRPr="00AC2110">
              <w:rPr>
                <w:rFonts w:ascii="Arial" w:hAnsi="Arial" w:cs="Arial"/>
                <w:lang w:val="fr-CA"/>
              </w:rPr>
              <w:t xml:space="preserve"> </w:t>
            </w:r>
            <w:r w:rsidR="00CC0FA1">
              <w:rPr>
                <w:rFonts w:ascii="Arial" w:hAnsi="Arial" w:cs="Arial"/>
                <w:lang w:val="fr-CA"/>
              </w:rPr>
              <w:t xml:space="preserve">d’aumônerie </w:t>
            </w:r>
            <w:r w:rsidR="00BC0514" w:rsidRPr="00AC2110">
              <w:rPr>
                <w:rFonts w:ascii="Arial" w:hAnsi="Arial" w:cs="Arial"/>
                <w:lang w:val="fr-CA"/>
              </w:rPr>
              <w:t>(CI</w:t>
            </w:r>
            <w:r w:rsidR="00CC0FA1">
              <w:rPr>
                <w:rFonts w:ascii="Arial" w:hAnsi="Arial" w:cs="Arial"/>
                <w:lang w:val="fr-CA"/>
              </w:rPr>
              <w:t>A</w:t>
            </w:r>
            <w:r w:rsidR="00BC0514" w:rsidRPr="00AC2110">
              <w:rPr>
                <w:rFonts w:ascii="Arial" w:hAnsi="Arial" w:cs="Arial"/>
                <w:lang w:val="fr-CA"/>
              </w:rPr>
              <w:t>)</w:t>
            </w:r>
            <w:r w:rsidR="00CC0FA1">
              <w:rPr>
                <w:rFonts w:ascii="Arial" w:hAnsi="Arial" w:cs="Arial"/>
                <w:lang w:val="fr-CA"/>
              </w:rPr>
              <w:t>, le diacre David </w:t>
            </w:r>
            <w:r w:rsidRPr="00AC2110">
              <w:rPr>
                <w:rFonts w:ascii="Arial" w:hAnsi="Arial" w:cs="Arial"/>
                <w:lang w:val="fr-CA"/>
              </w:rPr>
              <w:t xml:space="preserve">Viscount, de la Conférence des évêques catholiques du Canada, qui remplace Chris Coffin (retraité), et Anita Bale, la nouvelle secrétaire </w:t>
            </w:r>
            <w:r w:rsidR="003A0658" w:rsidRPr="00AC2110">
              <w:rPr>
                <w:rFonts w:ascii="Arial" w:hAnsi="Arial" w:cs="Arial"/>
                <w:lang w:val="fr-CA"/>
              </w:rPr>
              <w:t>exécutive</w:t>
            </w:r>
            <w:r w:rsidRPr="00AC2110">
              <w:rPr>
                <w:rFonts w:ascii="Arial" w:hAnsi="Arial" w:cs="Arial"/>
                <w:lang w:val="fr-CA"/>
              </w:rPr>
              <w:t xml:space="preserve">, qui </w:t>
            </w:r>
            <w:r w:rsidR="00CC0FA1">
              <w:rPr>
                <w:rFonts w:ascii="Arial" w:hAnsi="Arial" w:cs="Arial"/>
                <w:lang w:val="fr-CA"/>
              </w:rPr>
              <w:t xml:space="preserve">a </w:t>
            </w:r>
            <w:r w:rsidRPr="00AC2110">
              <w:rPr>
                <w:rFonts w:ascii="Arial" w:hAnsi="Arial" w:cs="Arial"/>
                <w:lang w:val="fr-CA"/>
              </w:rPr>
              <w:t>remplac</w:t>
            </w:r>
            <w:r w:rsidR="00CC0FA1">
              <w:rPr>
                <w:rFonts w:ascii="Arial" w:hAnsi="Arial" w:cs="Arial"/>
                <w:lang w:val="fr-CA"/>
              </w:rPr>
              <w:t>é</w:t>
            </w:r>
            <w:r w:rsidRPr="00AC2110">
              <w:rPr>
                <w:rFonts w:ascii="Arial" w:hAnsi="Arial" w:cs="Arial"/>
                <w:lang w:val="fr-CA"/>
              </w:rPr>
              <w:t xml:space="preserve"> Laura Patrie, </w:t>
            </w:r>
            <w:r w:rsidR="00173E7A" w:rsidRPr="00AC2110">
              <w:rPr>
                <w:rFonts w:ascii="Arial" w:hAnsi="Arial" w:cs="Arial"/>
                <w:lang w:val="fr-CA"/>
              </w:rPr>
              <w:t xml:space="preserve">et </w:t>
            </w:r>
            <w:r w:rsidRPr="00AC2110">
              <w:rPr>
                <w:rFonts w:ascii="Arial" w:hAnsi="Arial" w:cs="Arial"/>
                <w:lang w:val="fr-CA"/>
              </w:rPr>
              <w:t xml:space="preserve">on </w:t>
            </w:r>
            <w:r w:rsidR="00173E7A" w:rsidRPr="00AC2110">
              <w:rPr>
                <w:rFonts w:ascii="Arial" w:hAnsi="Arial" w:cs="Arial"/>
                <w:lang w:val="fr-CA"/>
              </w:rPr>
              <w:t xml:space="preserve">leur </w:t>
            </w:r>
            <w:r w:rsidRPr="00AC2110">
              <w:rPr>
                <w:rFonts w:ascii="Arial" w:hAnsi="Arial" w:cs="Arial"/>
                <w:lang w:val="fr-CA"/>
              </w:rPr>
              <w:t>offre des paroles de soutien et d’</w:t>
            </w:r>
            <w:r w:rsidR="00A705BB" w:rsidRPr="00AC2110">
              <w:rPr>
                <w:rFonts w:ascii="Arial" w:hAnsi="Arial" w:cs="Arial"/>
                <w:lang w:val="fr-CA"/>
              </w:rPr>
              <w:t>encouragement.</w:t>
            </w:r>
          </w:p>
        </w:tc>
        <w:tc>
          <w:tcPr>
            <w:tcW w:w="3544" w:type="dxa"/>
          </w:tcPr>
          <w:p w14:paraId="252C0B1D" w14:textId="77777777" w:rsidR="00575928" w:rsidRPr="00AC2110" w:rsidRDefault="00575928" w:rsidP="000E19DE">
            <w:pPr>
              <w:spacing w:before="240" w:after="0" w:line="240" w:lineRule="auto"/>
              <w:rPr>
                <w:rFonts w:ascii="Arial" w:hAnsi="Arial" w:cs="Arial"/>
                <w:lang w:val="fr-CA"/>
              </w:rPr>
            </w:pPr>
          </w:p>
        </w:tc>
      </w:tr>
      <w:tr w:rsidR="00A44EDF" w:rsidRPr="00AC2110" w14:paraId="11B36BEF" w14:textId="77777777" w:rsidTr="002842F2">
        <w:trPr>
          <w:trHeight w:val="397"/>
        </w:trPr>
        <w:tc>
          <w:tcPr>
            <w:tcW w:w="2972" w:type="dxa"/>
          </w:tcPr>
          <w:p w14:paraId="3C327BD3" w14:textId="40473B68" w:rsidR="00235585" w:rsidRPr="00AC2110" w:rsidRDefault="00E53E99" w:rsidP="000E19DE">
            <w:pPr>
              <w:spacing w:before="240" w:after="0"/>
              <w:rPr>
                <w:rFonts w:ascii="Arial" w:hAnsi="Arial" w:cs="Arial"/>
                <w:lang w:val="fr-CA"/>
              </w:rPr>
            </w:pPr>
            <w:r w:rsidRPr="00AC2110">
              <w:rPr>
                <w:rFonts w:ascii="Arial" w:hAnsi="Arial" w:cs="Arial"/>
                <w:lang w:val="fr-CA"/>
              </w:rPr>
              <w:t>Rapport du président</w:t>
            </w:r>
          </w:p>
          <w:p w14:paraId="7007EDE2" w14:textId="6B3A1845" w:rsidR="00551135" w:rsidRPr="00AC2110" w:rsidRDefault="0099156D" w:rsidP="00551135">
            <w:pPr>
              <w:pStyle w:val="NoSpacing"/>
              <w:rPr>
                <w:rFonts w:ascii="Arial" w:hAnsi="Arial" w:cs="Arial"/>
                <w:lang w:val="fr-CA"/>
              </w:rPr>
            </w:pPr>
            <w:r w:rsidRPr="00AC2110">
              <w:rPr>
                <w:rFonts w:ascii="Arial" w:hAnsi="Arial" w:cs="Arial"/>
                <w:lang w:val="fr-CA"/>
              </w:rPr>
              <w:lastRenderedPageBreak/>
              <w:t>Roopnauth</w:t>
            </w:r>
            <w:r w:rsidR="00195F7D" w:rsidRPr="00AC2110">
              <w:rPr>
                <w:rFonts w:ascii="Arial" w:hAnsi="Arial" w:cs="Arial"/>
                <w:lang w:val="fr-CA"/>
              </w:rPr>
              <w:t> </w:t>
            </w:r>
            <w:r w:rsidRPr="00AC2110">
              <w:rPr>
                <w:rFonts w:ascii="Arial" w:hAnsi="Arial" w:cs="Arial"/>
                <w:lang w:val="fr-CA"/>
              </w:rPr>
              <w:t>Sharma</w:t>
            </w:r>
          </w:p>
          <w:p w14:paraId="2B89C9C4" w14:textId="2EC5AABF" w:rsidR="00575928" w:rsidRPr="00AC2110" w:rsidRDefault="00173E7A" w:rsidP="00551135">
            <w:pPr>
              <w:pStyle w:val="NoSpacing"/>
              <w:rPr>
                <w:rFonts w:ascii="Arial" w:hAnsi="Arial" w:cs="Arial"/>
                <w:lang w:val="fr-CA"/>
              </w:rPr>
            </w:pPr>
            <w:r w:rsidRPr="00AC2110">
              <w:rPr>
                <w:rFonts w:ascii="Arial" w:hAnsi="Arial" w:cs="Arial"/>
                <w:lang w:val="fr-CA"/>
              </w:rPr>
              <w:t>Se référer à la copie</w:t>
            </w:r>
            <w:r w:rsidR="00551135" w:rsidRPr="00AC2110">
              <w:rPr>
                <w:rFonts w:ascii="Arial" w:hAnsi="Arial" w:cs="Arial"/>
                <w:lang w:val="fr-CA"/>
              </w:rPr>
              <w:t xml:space="preserve"> </w:t>
            </w:r>
            <w:r w:rsidRPr="00AC2110">
              <w:rPr>
                <w:rFonts w:ascii="Arial" w:hAnsi="Arial" w:cs="Arial"/>
                <w:lang w:val="fr-CA"/>
              </w:rPr>
              <w:t>du rapport du président</w:t>
            </w:r>
            <w:r w:rsidR="00575928" w:rsidRPr="00AC2110">
              <w:rPr>
                <w:rFonts w:ascii="Arial" w:hAnsi="Arial" w:cs="Arial"/>
                <w:lang w:val="fr-CA"/>
              </w:rPr>
              <w:t xml:space="preserve"> </w:t>
            </w:r>
          </w:p>
        </w:tc>
        <w:tc>
          <w:tcPr>
            <w:tcW w:w="6946" w:type="dxa"/>
          </w:tcPr>
          <w:p w14:paraId="40E1FA3F" w14:textId="77777777" w:rsidR="00173E7A" w:rsidRPr="00AC2110" w:rsidRDefault="00173E7A" w:rsidP="00173E7A">
            <w:pPr>
              <w:pStyle w:val="NoSpacing"/>
              <w:numPr>
                <w:ilvl w:val="0"/>
                <w:numId w:val="3"/>
              </w:numPr>
              <w:rPr>
                <w:rFonts w:ascii="Arial" w:hAnsi="Arial" w:cs="Arial"/>
                <w:lang w:val="fr-CA"/>
              </w:rPr>
            </w:pPr>
            <w:r w:rsidRPr="00AC2110">
              <w:rPr>
                <w:rFonts w:ascii="Arial" w:hAnsi="Arial" w:cs="Arial"/>
                <w:lang w:val="fr-CA"/>
              </w:rPr>
              <w:lastRenderedPageBreak/>
              <w:t>Il explique qui sont les membres votants actifs et qui peut voter.</w:t>
            </w:r>
          </w:p>
          <w:p w14:paraId="384A2891" w14:textId="0B193884" w:rsidR="00173E7A" w:rsidRPr="00AC2110" w:rsidRDefault="00173E7A" w:rsidP="00173E7A">
            <w:pPr>
              <w:pStyle w:val="NoSpacing"/>
              <w:numPr>
                <w:ilvl w:val="0"/>
                <w:numId w:val="3"/>
              </w:numPr>
              <w:rPr>
                <w:rFonts w:ascii="Arial" w:hAnsi="Arial" w:cs="Arial"/>
                <w:lang w:val="fr-CA"/>
              </w:rPr>
            </w:pPr>
            <w:r w:rsidRPr="00AC2110">
              <w:rPr>
                <w:rFonts w:ascii="Arial" w:hAnsi="Arial" w:cs="Arial"/>
                <w:lang w:val="fr-CA"/>
              </w:rPr>
              <w:lastRenderedPageBreak/>
              <w:t>Il demande à tous les membres de répondre aux courriels lorsqu</w:t>
            </w:r>
            <w:r w:rsidR="00A66900" w:rsidRPr="00AC2110">
              <w:rPr>
                <w:rFonts w:ascii="Arial" w:hAnsi="Arial" w:cs="Arial"/>
                <w:lang w:val="fr-CA"/>
              </w:rPr>
              <w:t>’</w:t>
            </w:r>
            <w:r w:rsidRPr="00AC2110">
              <w:rPr>
                <w:rFonts w:ascii="Arial" w:hAnsi="Arial" w:cs="Arial"/>
                <w:lang w:val="fr-CA"/>
              </w:rPr>
              <w:t>il envoie de l</w:t>
            </w:r>
            <w:r w:rsidR="00A66900" w:rsidRPr="00AC2110">
              <w:rPr>
                <w:rFonts w:ascii="Arial" w:hAnsi="Arial" w:cs="Arial"/>
                <w:lang w:val="fr-CA"/>
              </w:rPr>
              <w:t>’</w:t>
            </w:r>
            <w:r w:rsidRPr="00AC2110">
              <w:rPr>
                <w:rFonts w:ascii="Arial" w:hAnsi="Arial" w:cs="Arial"/>
                <w:lang w:val="fr-CA"/>
              </w:rPr>
              <w:t>information pour obtenir leur point de vue et de remplir les formulaires Google lorsqu</w:t>
            </w:r>
            <w:r w:rsidR="00A66900" w:rsidRPr="00AC2110">
              <w:rPr>
                <w:rFonts w:ascii="Arial" w:hAnsi="Arial" w:cs="Arial"/>
                <w:lang w:val="fr-CA"/>
              </w:rPr>
              <w:t>’</w:t>
            </w:r>
            <w:r w:rsidRPr="00AC2110">
              <w:rPr>
                <w:rFonts w:ascii="Arial" w:hAnsi="Arial" w:cs="Arial"/>
                <w:lang w:val="fr-CA"/>
              </w:rPr>
              <w:t xml:space="preserve">ils y sont invités. </w:t>
            </w:r>
          </w:p>
          <w:p w14:paraId="600E1C2C" w14:textId="499851E7" w:rsidR="00575928" w:rsidRPr="00AC2110" w:rsidRDefault="00173E7A" w:rsidP="00173E7A">
            <w:pPr>
              <w:pStyle w:val="NoSpacing"/>
              <w:numPr>
                <w:ilvl w:val="0"/>
                <w:numId w:val="3"/>
              </w:numPr>
              <w:rPr>
                <w:lang w:val="fr-CA"/>
              </w:rPr>
            </w:pPr>
            <w:r w:rsidRPr="00AC2110">
              <w:rPr>
                <w:rFonts w:ascii="Arial" w:hAnsi="Arial" w:cs="Arial"/>
                <w:lang w:val="fr-CA"/>
              </w:rPr>
              <w:t>Toute mise à jour</w:t>
            </w:r>
            <w:r w:rsidR="00195F7D" w:rsidRPr="00AC2110">
              <w:rPr>
                <w:rFonts w:ascii="Arial" w:hAnsi="Arial" w:cs="Arial"/>
                <w:lang w:val="fr-CA"/>
              </w:rPr>
              <w:t xml:space="preserve"> ou </w:t>
            </w:r>
            <w:r w:rsidRPr="00AC2110">
              <w:rPr>
                <w:rFonts w:ascii="Arial" w:hAnsi="Arial" w:cs="Arial"/>
                <w:lang w:val="fr-CA"/>
              </w:rPr>
              <w:t>information provenant de Bill</w:t>
            </w:r>
            <w:r w:rsidR="00195F7D" w:rsidRPr="00AC2110">
              <w:rPr>
                <w:rFonts w:ascii="Arial" w:hAnsi="Arial" w:cs="Arial"/>
                <w:lang w:val="fr-CA"/>
              </w:rPr>
              <w:t> </w:t>
            </w:r>
            <w:r w:rsidRPr="00AC2110">
              <w:rPr>
                <w:rFonts w:ascii="Arial" w:hAnsi="Arial" w:cs="Arial"/>
                <w:lang w:val="fr-CA"/>
              </w:rPr>
              <w:t xml:space="preserve">Rasmus doit être transmise à </w:t>
            </w:r>
            <w:r w:rsidR="00BD001B" w:rsidRPr="00AC2110">
              <w:rPr>
                <w:rFonts w:ascii="Arial" w:hAnsi="Arial" w:cs="Arial"/>
                <w:lang w:val="fr-CA"/>
              </w:rPr>
              <w:t xml:space="preserve">l’ensemble des </w:t>
            </w:r>
            <w:r w:rsidRPr="00AC2110">
              <w:rPr>
                <w:rFonts w:ascii="Arial" w:hAnsi="Arial" w:cs="Arial"/>
                <w:lang w:val="fr-CA"/>
              </w:rPr>
              <w:t>membres pour les tenir au courant</w:t>
            </w:r>
            <w:r w:rsidR="00575928" w:rsidRPr="00AC2110">
              <w:rPr>
                <w:lang w:val="fr-CA"/>
              </w:rPr>
              <w:t xml:space="preserve">. </w:t>
            </w:r>
          </w:p>
        </w:tc>
        <w:tc>
          <w:tcPr>
            <w:tcW w:w="3544" w:type="dxa"/>
          </w:tcPr>
          <w:p w14:paraId="185BB820" w14:textId="77777777" w:rsidR="00235585" w:rsidRPr="00AC2110" w:rsidRDefault="00235585" w:rsidP="000E19DE">
            <w:pPr>
              <w:spacing w:before="240" w:after="0" w:line="240" w:lineRule="auto"/>
              <w:rPr>
                <w:rFonts w:ascii="Arial" w:hAnsi="Arial" w:cs="Arial"/>
                <w:lang w:val="fr-CA"/>
              </w:rPr>
            </w:pPr>
          </w:p>
        </w:tc>
      </w:tr>
      <w:tr w:rsidR="00A44EDF" w:rsidRPr="00AC2110" w14:paraId="41E6D5E1" w14:textId="77777777" w:rsidTr="002842F2">
        <w:trPr>
          <w:trHeight w:val="397"/>
        </w:trPr>
        <w:tc>
          <w:tcPr>
            <w:tcW w:w="2972" w:type="dxa"/>
          </w:tcPr>
          <w:p w14:paraId="6D1B864F" w14:textId="3EB9DE90" w:rsidR="008330BB" w:rsidRPr="00AC2110" w:rsidRDefault="00B61208" w:rsidP="000E19DE">
            <w:pPr>
              <w:spacing w:before="240" w:after="0"/>
              <w:rPr>
                <w:rFonts w:ascii="Arial" w:hAnsi="Arial" w:cs="Arial"/>
                <w:lang w:val="fr-CA"/>
              </w:rPr>
            </w:pPr>
            <w:r w:rsidRPr="00AC2110">
              <w:rPr>
                <w:rFonts w:ascii="Arial" w:hAnsi="Arial" w:cs="Arial"/>
                <w:lang w:val="fr-CA"/>
              </w:rPr>
              <w:t xml:space="preserve">Mises à jour de </w:t>
            </w:r>
            <w:r w:rsidR="0099156D" w:rsidRPr="00AC2110">
              <w:rPr>
                <w:rFonts w:ascii="Arial" w:hAnsi="Arial" w:cs="Arial"/>
                <w:lang w:val="fr-CA"/>
              </w:rPr>
              <w:t>Bill</w:t>
            </w:r>
            <w:r w:rsidRPr="00AC2110">
              <w:rPr>
                <w:rFonts w:ascii="Arial" w:hAnsi="Arial" w:cs="Arial"/>
                <w:lang w:val="fr-CA"/>
              </w:rPr>
              <w:t> </w:t>
            </w:r>
            <w:r w:rsidR="00AB6358" w:rsidRPr="00AC2110">
              <w:rPr>
                <w:rFonts w:ascii="Arial" w:hAnsi="Arial" w:cs="Arial"/>
                <w:lang w:val="fr-CA"/>
              </w:rPr>
              <w:t>Rasmus</w:t>
            </w:r>
            <w:r w:rsidR="008330BB" w:rsidRPr="00AC2110">
              <w:rPr>
                <w:rFonts w:ascii="Arial" w:hAnsi="Arial" w:cs="Arial"/>
                <w:lang w:val="fr-CA"/>
              </w:rPr>
              <w:t xml:space="preserve"> </w:t>
            </w:r>
            <w:r w:rsidR="00173E7A" w:rsidRPr="00AC2110">
              <w:rPr>
                <w:rFonts w:ascii="Arial" w:hAnsi="Arial" w:cs="Arial"/>
                <w:lang w:val="fr-CA"/>
              </w:rPr>
              <w:t xml:space="preserve">Se </w:t>
            </w:r>
            <w:r w:rsidRPr="00AC2110">
              <w:rPr>
                <w:rFonts w:ascii="Arial" w:hAnsi="Arial" w:cs="Arial"/>
                <w:lang w:val="fr-CA"/>
              </w:rPr>
              <w:t>référer</w:t>
            </w:r>
            <w:r w:rsidR="00173E7A" w:rsidRPr="00AC2110">
              <w:rPr>
                <w:rFonts w:ascii="Arial" w:hAnsi="Arial" w:cs="Arial"/>
                <w:lang w:val="fr-CA"/>
              </w:rPr>
              <w:t xml:space="preserve"> à la copie</w:t>
            </w:r>
            <w:r w:rsidR="00551135" w:rsidRPr="00AC2110">
              <w:rPr>
                <w:rFonts w:ascii="Arial" w:hAnsi="Arial" w:cs="Arial"/>
                <w:lang w:val="fr-CA"/>
              </w:rPr>
              <w:t xml:space="preserve"> </w:t>
            </w:r>
            <w:r w:rsidRPr="00AC2110">
              <w:rPr>
                <w:rFonts w:ascii="Arial" w:hAnsi="Arial" w:cs="Arial"/>
                <w:lang w:val="fr-CA"/>
              </w:rPr>
              <w:t xml:space="preserve">de l’exposé de </w:t>
            </w:r>
            <w:r w:rsidR="0024539B" w:rsidRPr="00AC2110">
              <w:rPr>
                <w:rFonts w:ascii="Arial" w:hAnsi="Arial" w:cs="Arial"/>
                <w:lang w:val="fr-CA"/>
              </w:rPr>
              <w:t>Bill</w:t>
            </w:r>
            <w:r w:rsidR="008330BB" w:rsidRPr="00AC2110">
              <w:rPr>
                <w:rFonts w:ascii="Arial" w:hAnsi="Arial" w:cs="Arial"/>
                <w:lang w:val="fr-CA"/>
              </w:rPr>
              <w:t xml:space="preserve"> </w:t>
            </w:r>
            <w:r w:rsidR="001E2008" w:rsidRPr="00AC2110">
              <w:rPr>
                <w:rFonts w:ascii="Arial" w:hAnsi="Arial" w:cs="Arial"/>
                <w:lang w:val="fr-CA"/>
              </w:rPr>
              <w:t>Rasmus</w:t>
            </w:r>
          </w:p>
        </w:tc>
        <w:tc>
          <w:tcPr>
            <w:tcW w:w="6946" w:type="dxa"/>
          </w:tcPr>
          <w:p w14:paraId="38C73B50" w14:textId="77777777" w:rsidR="008424A1" w:rsidRPr="00AC2110" w:rsidRDefault="008424A1" w:rsidP="008424A1">
            <w:pPr>
              <w:pStyle w:val="ListParagraph"/>
              <w:numPr>
                <w:ilvl w:val="0"/>
                <w:numId w:val="4"/>
              </w:numPr>
              <w:spacing w:before="240" w:after="0" w:line="240" w:lineRule="auto"/>
              <w:rPr>
                <w:rFonts w:ascii="Arial" w:hAnsi="Arial" w:cs="Arial"/>
                <w:lang w:val="fr-CA"/>
              </w:rPr>
            </w:pPr>
            <w:r w:rsidRPr="00AC2110">
              <w:rPr>
                <w:rFonts w:ascii="Arial" w:hAnsi="Arial" w:cs="Arial"/>
                <w:lang w:val="fr-CA"/>
              </w:rPr>
              <w:t xml:space="preserve">Bill traite de divers sujets dans son exposé. Il décrit un certain nombre de difficultés rencontrées par les détenus et les aumôniers pendant la période de pandémie. </w:t>
            </w:r>
          </w:p>
          <w:p w14:paraId="4E3B43BA" w14:textId="52E94B4B" w:rsidR="008424A1" w:rsidRPr="00AC2110" w:rsidRDefault="008424A1" w:rsidP="008424A1">
            <w:pPr>
              <w:pStyle w:val="ListParagraph"/>
              <w:numPr>
                <w:ilvl w:val="0"/>
                <w:numId w:val="4"/>
              </w:numPr>
              <w:spacing w:before="240" w:after="0" w:line="240" w:lineRule="auto"/>
              <w:rPr>
                <w:rFonts w:ascii="Arial" w:hAnsi="Arial" w:cs="Arial"/>
                <w:lang w:val="fr-CA"/>
              </w:rPr>
            </w:pPr>
            <w:r w:rsidRPr="00AC2110">
              <w:rPr>
                <w:rFonts w:ascii="Arial" w:hAnsi="Arial" w:cs="Arial"/>
                <w:lang w:val="fr-CA"/>
              </w:rPr>
              <w:t>Les vagues Delta et Omicron survenues entre novembre et mars ont entraîné un nombre élevé de cas actifs de C</w:t>
            </w:r>
            <w:r w:rsidR="009B448C">
              <w:rPr>
                <w:rFonts w:ascii="Arial" w:hAnsi="Arial" w:cs="Arial"/>
                <w:lang w:val="fr-CA"/>
              </w:rPr>
              <w:t>OVID</w:t>
            </w:r>
            <w:r w:rsidRPr="00AC2110">
              <w:rPr>
                <w:rFonts w:ascii="Arial" w:hAnsi="Arial" w:cs="Arial"/>
                <w:lang w:val="fr-CA"/>
              </w:rPr>
              <w:t xml:space="preserve"> chez les employés et les détenus du SCC.</w:t>
            </w:r>
          </w:p>
          <w:p w14:paraId="52A22457" w14:textId="4A53E7D6" w:rsidR="008424A1" w:rsidRPr="00AC2110" w:rsidRDefault="008424A1" w:rsidP="008424A1">
            <w:pPr>
              <w:pStyle w:val="ListParagraph"/>
              <w:numPr>
                <w:ilvl w:val="0"/>
                <w:numId w:val="4"/>
              </w:numPr>
              <w:spacing w:before="240" w:after="0" w:line="240" w:lineRule="auto"/>
              <w:rPr>
                <w:rFonts w:ascii="Arial" w:hAnsi="Arial" w:cs="Arial"/>
                <w:lang w:val="fr-CA"/>
              </w:rPr>
            </w:pPr>
            <w:r w:rsidRPr="00AC2110">
              <w:rPr>
                <w:rFonts w:ascii="Arial" w:hAnsi="Arial" w:cs="Arial"/>
                <w:lang w:val="fr-CA"/>
              </w:rPr>
              <w:t>Il présente de l</w:t>
            </w:r>
            <w:r w:rsidR="00A66900" w:rsidRPr="00AC2110">
              <w:rPr>
                <w:rFonts w:ascii="Arial" w:hAnsi="Arial" w:cs="Arial"/>
                <w:lang w:val="fr-CA"/>
              </w:rPr>
              <w:t>’</w:t>
            </w:r>
            <w:r w:rsidRPr="00AC2110">
              <w:rPr>
                <w:rFonts w:ascii="Arial" w:hAnsi="Arial" w:cs="Arial"/>
                <w:lang w:val="fr-CA"/>
              </w:rPr>
              <w:t>information illustrant l</w:t>
            </w:r>
            <w:r w:rsidR="00A66900" w:rsidRPr="00AC2110">
              <w:rPr>
                <w:rFonts w:ascii="Arial" w:hAnsi="Arial" w:cs="Arial"/>
                <w:lang w:val="fr-CA"/>
              </w:rPr>
              <w:t>’</w:t>
            </w:r>
            <w:r w:rsidRPr="00AC2110">
              <w:rPr>
                <w:rFonts w:ascii="Arial" w:hAnsi="Arial" w:cs="Arial"/>
                <w:lang w:val="fr-CA"/>
              </w:rPr>
              <w:t>augmentation significative du niveau et de la diversité des services d</w:t>
            </w:r>
            <w:r w:rsidR="00A66900" w:rsidRPr="00AC2110">
              <w:rPr>
                <w:rFonts w:ascii="Arial" w:hAnsi="Arial" w:cs="Arial"/>
                <w:lang w:val="fr-CA"/>
              </w:rPr>
              <w:t>’</w:t>
            </w:r>
            <w:r w:rsidRPr="00AC2110">
              <w:rPr>
                <w:rFonts w:ascii="Arial" w:hAnsi="Arial" w:cs="Arial"/>
                <w:lang w:val="fr-CA"/>
              </w:rPr>
              <w:t>aumônerie fournis dans le cadre du modèle contractuel actuel.</w:t>
            </w:r>
          </w:p>
          <w:p w14:paraId="3158FB6B" w14:textId="7825C95C" w:rsidR="008424A1" w:rsidRPr="00AC2110" w:rsidRDefault="008424A1" w:rsidP="008424A1">
            <w:pPr>
              <w:pStyle w:val="ListParagraph"/>
              <w:numPr>
                <w:ilvl w:val="0"/>
                <w:numId w:val="4"/>
              </w:numPr>
              <w:spacing w:before="240" w:after="0" w:line="240" w:lineRule="auto"/>
              <w:rPr>
                <w:rFonts w:ascii="Arial" w:hAnsi="Arial" w:cs="Arial"/>
                <w:lang w:val="fr-CA"/>
              </w:rPr>
            </w:pPr>
            <w:r w:rsidRPr="00AC2110">
              <w:rPr>
                <w:rFonts w:ascii="Arial" w:hAnsi="Arial" w:cs="Arial"/>
                <w:lang w:val="fr-CA"/>
              </w:rPr>
              <w:t xml:space="preserve">Il remercie les membres du </w:t>
            </w:r>
            <w:r w:rsidR="009B448C" w:rsidRPr="00AC2110">
              <w:rPr>
                <w:rFonts w:ascii="Arial" w:hAnsi="Arial" w:cs="Arial"/>
                <w:lang w:val="fr-CA"/>
              </w:rPr>
              <w:t>CI</w:t>
            </w:r>
            <w:r w:rsidR="009B448C">
              <w:rPr>
                <w:rFonts w:ascii="Arial" w:hAnsi="Arial" w:cs="Arial"/>
                <w:lang w:val="fr-CA"/>
              </w:rPr>
              <w:t xml:space="preserve">A </w:t>
            </w:r>
            <w:r w:rsidRPr="00AC2110">
              <w:rPr>
                <w:rFonts w:ascii="Arial" w:hAnsi="Arial" w:cs="Arial"/>
                <w:lang w:val="fr-CA"/>
              </w:rPr>
              <w:t>de l</w:t>
            </w:r>
            <w:r w:rsidR="00A66900" w:rsidRPr="00AC2110">
              <w:rPr>
                <w:rFonts w:ascii="Arial" w:hAnsi="Arial" w:cs="Arial"/>
                <w:lang w:val="fr-CA"/>
              </w:rPr>
              <w:t>’</w:t>
            </w:r>
            <w:r w:rsidRPr="00AC2110">
              <w:rPr>
                <w:rFonts w:ascii="Arial" w:hAnsi="Arial" w:cs="Arial"/>
                <w:lang w:val="fr-CA"/>
              </w:rPr>
              <w:t>aide qu</w:t>
            </w:r>
            <w:r w:rsidR="00A66900" w:rsidRPr="00AC2110">
              <w:rPr>
                <w:rFonts w:ascii="Arial" w:hAnsi="Arial" w:cs="Arial"/>
                <w:lang w:val="fr-CA"/>
              </w:rPr>
              <w:t>’</w:t>
            </w:r>
            <w:r w:rsidRPr="00AC2110">
              <w:rPr>
                <w:rFonts w:ascii="Arial" w:hAnsi="Arial" w:cs="Arial"/>
                <w:lang w:val="fr-CA"/>
              </w:rPr>
              <w:t xml:space="preserve">ils ont apportée pour faciliter la participation à </w:t>
            </w:r>
            <w:r w:rsidR="00654FB8" w:rsidRPr="00AC2110">
              <w:rPr>
                <w:rFonts w:ascii="Arial" w:hAnsi="Arial" w:cs="Arial"/>
                <w:lang w:val="fr-CA"/>
              </w:rPr>
              <w:t xml:space="preserve">une diversité de </w:t>
            </w:r>
            <w:r w:rsidRPr="00AC2110">
              <w:rPr>
                <w:rFonts w:ascii="Arial" w:hAnsi="Arial" w:cs="Arial"/>
                <w:lang w:val="fr-CA"/>
              </w:rPr>
              <w:t>festivals religieux, célébration</w:t>
            </w:r>
            <w:r w:rsidR="00654FB8" w:rsidRPr="00AC2110">
              <w:rPr>
                <w:rFonts w:ascii="Arial" w:hAnsi="Arial" w:cs="Arial"/>
                <w:lang w:val="fr-CA"/>
              </w:rPr>
              <w:t>s</w:t>
            </w:r>
            <w:r w:rsidRPr="00AC2110">
              <w:rPr>
                <w:rFonts w:ascii="Arial" w:hAnsi="Arial" w:cs="Arial"/>
                <w:lang w:val="fr-CA"/>
              </w:rPr>
              <w:t xml:space="preserve"> et pratiques religieuses pendant la période de pandémie.</w:t>
            </w:r>
          </w:p>
          <w:p w14:paraId="53FC637C" w14:textId="66987DBF" w:rsidR="00270DF8" w:rsidRPr="00AC2110" w:rsidRDefault="008424A1" w:rsidP="009B448C">
            <w:pPr>
              <w:pStyle w:val="ListParagraph"/>
              <w:numPr>
                <w:ilvl w:val="0"/>
                <w:numId w:val="4"/>
              </w:numPr>
              <w:spacing w:before="240" w:after="0" w:line="240" w:lineRule="auto"/>
              <w:rPr>
                <w:rFonts w:ascii="Arial" w:hAnsi="Arial" w:cs="Arial"/>
                <w:lang w:val="fr-CA"/>
              </w:rPr>
            </w:pPr>
            <w:r w:rsidRPr="00AC2110">
              <w:rPr>
                <w:rFonts w:ascii="Arial" w:hAnsi="Arial" w:cs="Arial"/>
                <w:lang w:val="fr-CA"/>
              </w:rPr>
              <w:t>Il remercie les aumôniers de leur</w:t>
            </w:r>
            <w:r w:rsidR="00A66900" w:rsidRPr="00AC2110">
              <w:rPr>
                <w:rFonts w:ascii="Arial" w:hAnsi="Arial" w:cs="Arial"/>
                <w:lang w:val="fr-CA"/>
              </w:rPr>
              <w:t>s</w:t>
            </w:r>
            <w:r w:rsidRPr="00AC2110">
              <w:rPr>
                <w:rFonts w:ascii="Arial" w:hAnsi="Arial" w:cs="Arial"/>
                <w:lang w:val="fr-CA"/>
              </w:rPr>
              <w:t xml:space="preserve"> efforts </w:t>
            </w:r>
            <w:r w:rsidR="009B448C" w:rsidRPr="00AC2110">
              <w:rPr>
                <w:rFonts w:ascii="Arial" w:hAnsi="Arial" w:cs="Arial"/>
                <w:lang w:val="fr-CA"/>
              </w:rPr>
              <w:t xml:space="preserve">inlassables </w:t>
            </w:r>
            <w:r w:rsidRPr="00AC2110">
              <w:rPr>
                <w:rFonts w:ascii="Arial" w:hAnsi="Arial" w:cs="Arial"/>
                <w:lang w:val="fr-CA"/>
              </w:rPr>
              <w:t>et mentionne que le SCC ne peut se passer de l</w:t>
            </w:r>
            <w:r w:rsidR="00A66900" w:rsidRPr="00AC2110">
              <w:rPr>
                <w:rFonts w:ascii="Arial" w:hAnsi="Arial" w:cs="Arial"/>
                <w:lang w:val="fr-CA"/>
              </w:rPr>
              <w:t>’</w:t>
            </w:r>
            <w:r w:rsidRPr="00AC2110">
              <w:rPr>
                <w:rFonts w:ascii="Arial" w:hAnsi="Arial" w:cs="Arial"/>
                <w:lang w:val="fr-CA"/>
              </w:rPr>
              <w:t>aumônerie.</w:t>
            </w:r>
          </w:p>
        </w:tc>
        <w:tc>
          <w:tcPr>
            <w:tcW w:w="3544" w:type="dxa"/>
          </w:tcPr>
          <w:p w14:paraId="14815D59" w14:textId="77777777" w:rsidR="00235585" w:rsidRPr="00AC2110" w:rsidRDefault="00235585" w:rsidP="000E19DE">
            <w:pPr>
              <w:spacing w:before="240" w:after="0" w:line="240" w:lineRule="auto"/>
              <w:rPr>
                <w:rFonts w:ascii="Arial" w:hAnsi="Arial" w:cs="Arial"/>
                <w:color w:val="FF0000"/>
                <w:lang w:val="fr-CA"/>
              </w:rPr>
            </w:pPr>
          </w:p>
        </w:tc>
      </w:tr>
      <w:tr w:rsidR="00A44EDF" w:rsidRPr="00AC2110" w14:paraId="0282C555" w14:textId="77777777" w:rsidTr="002842F2">
        <w:trPr>
          <w:trHeight w:val="397"/>
        </w:trPr>
        <w:tc>
          <w:tcPr>
            <w:tcW w:w="2972" w:type="dxa"/>
          </w:tcPr>
          <w:p w14:paraId="05BA30E7" w14:textId="63827D55" w:rsidR="003F0838" w:rsidRPr="00AC2110" w:rsidRDefault="00EC5D61" w:rsidP="003F0838">
            <w:pPr>
              <w:spacing w:before="240" w:after="0"/>
              <w:rPr>
                <w:rFonts w:ascii="Arial" w:hAnsi="Arial" w:cs="Arial"/>
                <w:lang w:val="fr-CA"/>
              </w:rPr>
            </w:pPr>
            <w:r w:rsidRPr="00AC2110">
              <w:rPr>
                <w:rFonts w:ascii="Arial" w:hAnsi="Arial" w:cs="Arial"/>
                <w:lang w:val="fr-CA"/>
              </w:rPr>
              <w:t>Questions et réponses</w:t>
            </w:r>
          </w:p>
        </w:tc>
        <w:tc>
          <w:tcPr>
            <w:tcW w:w="6946" w:type="dxa"/>
          </w:tcPr>
          <w:p w14:paraId="52F2B9C0" w14:textId="31B739A4" w:rsidR="003F0838" w:rsidRPr="00AC2110" w:rsidRDefault="00EC5D61" w:rsidP="003F0838">
            <w:pPr>
              <w:pStyle w:val="ListParagraph"/>
              <w:numPr>
                <w:ilvl w:val="0"/>
                <w:numId w:val="4"/>
              </w:numPr>
              <w:spacing w:before="240" w:after="0" w:line="240" w:lineRule="auto"/>
              <w:rPr>
                <w:rFonts w:ascii="Arial" w:hAnsi="Arial" w:cs="Arial"/>
                <w:lang w:val="fr-CA"/>
              </w:rPr>
            </w:pPr>
            <w:r w:rsidRPr="00AC2110">
              <w:rPr>
                <w:rFonts w:ascii="Arial" w:hAnsi="Arial" w:cs="Arial"/>
                <w:lang w:val="fr-CA"/>
              </w:rPr>
              <w:t xml:space="preserve">Période de discussion consacrée aux questions et </w:t>
            </w:r>
            <w:r w:rsidR="00C47805" w:rsidRPr="00AC2110">
              <w:rPr>
                <w:rFonts w:ascii="Arial" w:hAnsi="Arial" w:cs="Arial"/>
                <w:lang w:val="fr-CA"/>
              </w:rPr>
              <w:t xml:space="preserve">aux </w:t>
            </w:r>
            <w:r w:rsidRPr="00AC2110">
              <w:rPr>
                <w:rFonts w:ascii="Arial" w:hAnsi="Arial" w:cs="Arial"/>
                <w:lang w:val="fr-CA"/>
              </w:rPr>
              <w:t>réponses</w:t>
            </w:r>
          </w:p>
        </w:tc>
        <w:tc>
          <w:tcPr>
            <w:tcW w:w="3544" w:type="dxa"/>
          </w:tcPr>
          <w:p w14:paraId="44CCDE8E" w14:textId="77777777" w:rsidR="003F0838" w:rsidRPr="00AC2110" w:rsidRDefault="003F0838" w:rsidP="003F0838">
            <w:pPr>
              <w:spacing w:before="240" w:after="0" w:line="240" w:lineRule="auto"/>
              <w:rPr>
                <w:rFonts w:ascii="Arial" w:hAnsi="Arial" w:cs="Arial"/>
                <w:lang w:val="fr-CA"/>
              </w:rPr>
            </w:pPr>
          </w:p>
        </w:tc>
      </w:tr>
      <w:tr w:rsidR="00A44EDF" w:rsidRPr="00AC2110" w14:paraId="51AAC67C" w14:textId="77777777" w:rsidTr="002842F2">
        <w:trPr>
          <w:trHeight w:val="371"/>
        </w:trPr>
        <w:tc>
          <w:tcPr>
            <w:tcW w:w="2972" w:type="dxa"/>
          </w:tcPr>
          <w:p w14:paraId="7ADF36B8" w14:textId="1E75375D" w:rsidR="006C6EEC" w:rsidRPr="00AC2110" w:rsidRDefault="00EC5D61" w:rsidP="00045692">
            <w:pPr>
              <w:pStyle w:val="NoSpacing"/>
              <w:rPr>
                <w:rFonts w:ascii="Arial" w:hAnsi="Arial" w:cs="Arial"/>
                <w:lang w:val="fr-CA"/>
              </w:rPr>
            </w:pPr>
            <w:r w:rsidRPr="00AC2110">
              <w:rPr>
                <w:rFonts w:ascii="Arial" w:hAnsi="Arial" w:cs="Arial"/>
                <w:lang w:val="fr-CA"/>
              </w:rPr>
              <w:t>Pause dîner</w:t>
            </w:r>
          </w:p>
        </w:tc>
        <w:tc>
          <w:tcPr>
            <w:tcW w:w="6946" w:type="dxa"/>
          </w:tcPr>
          <w:p w14:paraId="604339BC" w14:textId="63027B46" w:rsidR="006C6EEC" w:rsidRPr="00AC2110" w:rsidRDefault="00EC5D61" w:rsidP="00045692">
            <w:pPr>
              <w:pStyle w:val="NoSpacing"/>
              <w:numPr>
                <w:ilvl w:val="0"/>
                <w:numId w:val="4"/>
              </w:numPr>
              <w:rPr>
                <w:rFonts w:ascii="Arial" w:hAnsi="Arial" w:cs="Arial"/>
                <w:lang w:val="fr-CA"/>
              </w:rPr>
            </w:pPr>
            <w:r w:rsidRPr="00AC2110">
              <w:rPr>
                <w:rFonts w:ascii="Arial" w:hAnsi="Arial" w:cs="Arial"/>
                <w:lang w:val="fr-CA"/>
              </w:rPr>
              <w:t>Période de dîner</w:t>
            </w:r>
          </w:p>
        </w:tc>
        <w:tc>
          <w:tcPr>
            <w:tcW w:w="3544" w:type="dxa"/>
          </w:tcPr>
          <w:p w14:paraId="0E0ADC1C" w14:textId="77777777" w:rsidR="006C6EEC" w:rsidRPr="00AC2110" w:rsidRDefault="006C6EEC" w:rsidP="003F0838">
            <w:pPr>
              <w:spacing w:before="240" w:after="0" w:line="240" w:lineRule="auto"/>
              <w:rPr>
                <w:rFonts w:ascii="Arial" w:hAnsi="Arial" w:cs="Arial"/>
                <w:lang w:val="fr-CA"/>
              </w:rPr>
            </w:pPr>
          </w:p>
        </w:tc>
      </w:tr>
      <w:tr w:rsidR="00A44EDF" w:rsidRPr="00AC2110" w14:paraId="52E368A7" w14:textId="77777777" w:rsidTr="002842F2">
        <w:trPr>
          <w:trHeight w:val="397"/>
        </w:trPr>
        <w:tc>
          <w:tcPr>
            <w:tcW w:w="2972" w:type="dxa"/>
          </w:tcPr>
          <w:p w14:paraId="7150E3A6" w14:textId="026B6317" w:rsidR="009E3472" w:rsidRPr="00AC2110" w:rsidRDefault="000D638A" w:rsidP="009E3472">
            <w:pPr>
              <w:pStyle w:val="NoSpacing"/>
              <w:rPr>
                <w:rFonts w:ascii="Arial" w:hAnsi="Arial" w:cs="Arial"/>
                <w:lang w:val="fr-CA"/>
              </w:rPr>
            </w:pPr>
            <w:r w:rsidRPr="00AC2110">
              <w:rPr>
                <w:rFonts w:ascii="Arial" w:hAnsi="Arial" w:cs="Arial"/>
                <w:lang w:val="fr-CA"/>
              </w:rPr>
              <w:t xml:space="preserve">Exposé de la commissaire </w:t>
            </w:r>
            <w:r w:rsidR="009E3472" w:rsidRPr="00AC2110">
              <w:rPr>
                <w:rFonts w:ascii="Arial" w:hAnsi="Arial" w:cs="Arial"/>
                <w:lang w:val="fr-CA"/>
              </w:rPr>
              <w:t>– Anne Kelly</w:t>
            </w:r>
            <w:r w:rsidRPr="00AC2110">
              <w:rPr>
                <w:rFonts w:ascii="Arial" w:hAnsi="Arial" w:cs="Arial"/>
                <w:lang w:val="fr-CA"/>
              </w:rPr>
              <w:t>,</w:t>
            </w:r>
            <w:r w:rsidR="009E3472" w:rsidRPr="00AC2110">
              <w:rPr>
                <w:rFonts w:ascii="Arial" w:hAnsi="Arial" w:cs="Arial"/>
                <w:lang w:val="fr-CA"/>
              </w:rPr>
              <w:t xml:space="preserve"> </w:t>
            </w:r>
            <w:r w:rsidRPr="00AC2110">
              <w:rPr>
                <w:rFonts w:ascii="Arial" w:hAnsi="Arial" w:cs="Arial"/>
                <w:lang w:val="fr-CA"/>
              </w:rPr>
              <w:t>SCC</w:t>
            </w:r>
            <w:r w:rsidR="009E3472" w:rsidRPr="00AC2110">
              <w:rPr>
                <w:rFonts w:ascii="Arial" w:hAnsi="Arial" w:cs="Arial"/>
                <w:lang w:val="fr-CA"/>
              </w:rPr>
              <w:t xml:space="preserve"> (</w:t>
            </w:r>
            <w:r w:rsidRPr="00AC2110">
              <w:rPr>
                <w:rFonts w:ascii="Arial" w:hAnsi="Arial" w:cs="Arial"/>
                <w:lang w:val="fr-CA"/>
              </w:rPr>
              <w:t>virtuellement</w:t>
            </w:r>
            <w:r w:rsidR="009E3472" w:rsidRPr="00AC2110">
              <w:rPr>
                <w:rFonts w:ascii="Arial" w:hAnsi="Arial" w:cs="Arial"/>
                <w:lang w:val="fr-CA"/>
              </w:rPr>
              <w:t>)</w:t>
            </w:r>
          </w:p>
        </w:tc>
        <w:tc>
          <w:tcPr>
            <w:tcW w:w="6946" w:type="dxa"/>
          </w:tcPr>
          <w:p w14:paraId="150EBE8B" w14:textId="7D9679AB" w:rsidR="004D1A16" w:rsidRPr="00AC2110" w:rsidRDefault="004D1A16" w:rsidP="004D1A16">
            <w:pPr>
              <w:pStyle w:val="NoSpacing"/>
              <w:numPr>
                <w:ilvl w:val="0"/>
                <w:numId w:val="4"/>
              </w:numPr>
              <w:rPr>
                <w:rFonts w:ascii="Arial" w:hAnsi="Arial" w:cs="Arial"/>
                <w:lang w:val="fr-CA"/>
              </w:rPr>
            </w:pPr>
            <w:r w:rsidRPr="00AC2110">
              <w:rPr>
                <w:rFonts w:ascii="Arial" w:hAnsi="Arial" w:cs="Arial"/>
                <w:lang w:val="fr-CA"/>
              </w:rPr>
              <w:t xml:space="preserve">La commissaire aborde divers sujets. </w:t>
            </w:r>
          </w:p>
          <w:p w14:paraId="71B087E6" w14:textId="66795EEF" w:rsidR="004D1A16" w:rsidRPr="00AC2110" w:rsidRDefault="000F3CE1" w:rsidP="004D1A16">
            <w:pPr>
              <w:pStyle w:val="NoSpacing"/>
              <w:numPr>
                <w:ilvl w:val="0"/>
                <w:numId w:val="4"/>
              </w:numPr>
              <w:rPr>
                <w:rFonts w:ascii="Arial" w:hAnsi="Arial" w:cs="Arial"/>
                <w:lang w:val="fr-CA"/>
              </w:rPr>
            </w:pPr>
            <w:r w:rsidRPr="00AC2110">
              <w:rPr>
                <w:rFonts w:ascii="Arial" w:hAnsi="Arial" w:cs="Arial"/>
                <w:lang w:val="fr-CA"/>
              </w:rPr>
              <w:t>Le l</w:t>
            </w:r>
            <w:r w:rsidR="004D1A16" w:rsidRPr="00AC2110">
              <w:rPr>
                <w:rFonts w:ascii="Arial" w:hAnsi="Arial" w:cs="Arial"/>
                <w:lang w:val="fr-CA"/>
              </w:rPr>
              <w:t>ancement d</w:t>
            </w:r>
            <w:r w:rsidR="00A66900" w:rsidRPr="00AC2110">
              <w:rPr>
                <w:rFonts w:ascii="Arial" w:hAnsi="Arial" w:cs="Arial"/>
                <w:lang w:val="fr-CA"/>
              </w:rPr>
              <w:t>’</w:t>
            </w:r>
            <w:r w:rsidR="004D1A16" w:rsidRPr="00AC2110">
              <w:rPr>
                <w:rFonts w:ascii="Arial" w:hAnsi="Arial" w:cs="Arial"/>
                <w:lang w:val="fr-CA"/>
              </w:rPr>
              <w:t>un programme de mentorat pour les Autochtones</w:t>
            </w:r>
          </w:p>
          <w:p w14:paraId="1C5A859B" w14:textId="759409DE" w:rsidR="004D1A16" w:rsidRPr="00AC2110" w:rsidRDefault="000F3CE1" w:rsidP="004D1A16">
            <w:pPr>
              <w:pStyle w:val="NoSpacing"/>
              <w:numPr>
                <w:ilvl w:val="0"/>
                <w:numId w:val="4"/>
              </w:numPr>
              <w:rPr>
                <w:rFonts w:ascii="Arial" w:hAnsi="Arial" w:cs="Arial"/>
                <w:lang w:val="fr-CA"/>
              </w:rPr>
            </w:pPr>
            <w:r w:rsidRPr="00AC2110">
              <w:rPr>
                <w:rFonts w:ascii="Arial" w:hAnsi="Arial" w:cs="Arial"/>
                <w:lang w:val="fr-CA"/>
              </w:rPr>
              <w:t>Le r</w:t>
            </w:r>
            <w:r w:rsidR="004D1A16" w:rsidRPr="00AC2110">
              <w:rPr>
                <w:rFonts w:ascii="Arial" w:hAnsi="Arial" w:cs="Arial"/>
                <w:lang w:val="fr-CA"/>
              </w:rPr>
              <w:t>acisme systémique et le fait que la discrimination</w:t>
            </w:r>
            <w:r w:rsidRPr="00AC2110">
              <w:rPr>
                <w:rFonts w:ascii="Arial" w:hAnsi="Arial" w:cs="Arial"/>
                <w:lang w:val="fr-CA"/>
              </w:rPr>
              <w:t xml:space="preserve"> </w:t>
            </w:r>
            <w:r w:rsidR="004D1A16" w:rsidRPr="00AC2110">
              <w:rPr>
                <w:rFonts w:ascii="Arial" w:hAnsi="Arial" w:cs="Arial"/>
                <w:lang w:val="fr-CA"/>
              </w:rPr>
              <w:t>n</w:t>
            </w:r>
            <w:r w:rsidR="00A66900" w:rsidRPr="00AC2110">
              <w:rPr>
                <w:rFonts w:ascii="Arial" w:hAnsi="Arial" w:cs="Arial"/>
                <w:lang w:val="fr-CA"/>
              </w:rPr>
              <w:t>’</w:t>
            </w:r>
            <w:r w:rsidR="004D1A16" w:rsidRPr="00AC2110">
              <w:rPr>
                <w:rFonts w:ascii="Arial" w:hAnsi="Arial" w:cs="Arial"/>
                <w:lang w:val="fr-CA"/>
              </w:rPr>
              <w:t xml:space="preserve">a pas sa place </w:t>
            </w:r>
            <w:r w:rsidR="00C47805" w:rsidRPr="00AC2110">
              <w:rPr>
                <w:rFonts w:ascii="Arial" w:hAnsi="Arial" w:cs="Arial"/>
                <w:lang w:val="fr-CA"/>
              </w:rPr>
              <w:t xml:space="preserve">au SCC </w:t>
            </w:r>
            <w:r w:rsidR="005858C2" w:rsidRPr="00AC2110">
              <w:rPr>
                <w:rFonts w:ascii="Arial" w:hAnsi="Arial" w:cs="Arial"/>
                <w:lang w:val="fr-CA"/>
              </w:rPr>
              <w:t>comme</w:t>
            </w:r>
            <w:r w:rsidR="004D1A16" w:rsidRPr="00AC2110">
              <w:rPr>
                <w:rFonts w:ascii="Arial" w:hAnsi="Arial" w:cs="Arial"/>
                <w:lang w:val="fr-CA"/>
              </w:rPr>
              <w:t xml:space="preserve"> à l</w:t>
            </w:r>
            <w:r w:rsidR="00A66900" w:rsidRPr="00AC2110">
              <w:rPr>
                <w:rFonts w:ascii="Arial" w:hAnsi="Arial" w:cs="Arial"/>
                <w:lang w:val="fr-CA"/>
              </w:rPr>
              <w:t>’</w:t>
            </w:r>
            <w:r w:rsidR="004D1A16" w:rsidRPr="00AC2110">
              <w:rPr>
                <w:rFonts w:ascii="Arial" w:hAnsi="Arial" w:cs="Arial"/>
                <w:lang w:val="fr-CA"/>
              </w:rPr>
              <w:t xml:space="preserve">extérieur. </w:t>
            </w:r>
          </w:p>
          <w:p w14:paraId="57C4594F" w14:textId="2FF912C7" w:rsidR="004D1A16" w:rsidRPr="00AC2110" w:rsidRDefault="004D1A16" w:rsidP="004D1A16">
            <w:pPr>
              <w:pStyle w:val="NoSpacing"/>
              <w:numPr>
                <w:ilvl w:val="0"/>
                <w:numId w:val="4"/>
              </w:numPr>
              <w:rPr>
                <w:rFonts w:ascii="Arial" w:hAnsi="Arial" w:cs="Arial"/>
                <w:lang w:val="fr-CA"/>
              </w:rPr>
            </w:pPr>
            <w:r w:rsidRPr="00AC2110">
              <w:rPr>
                <w:rFonts w:ascii="Arial" w:hAnsi="Arial" w:cs="Arial"/>
                <w:lang w:val="fr-CA"/>
              </w:rPr>
              <w:t>Elle remercie l</w:t>
            </w:r>
            <w:r w:rsidR="00A66900" w:rsidRPr="00AC2110">
              <w:rPr>
                <w:rFonts w:ascii="Arial" w:hAnsi="Arial" w:cs="Arial"/>
                <w:lang w:val="fr-CA"/>
              </w:rPr>
              <w:t>’</w:t>
            </w:r>
            <w:r w:rsidR="005858C2" w:rsidRPr="00AC2110">
              <w:rPr>
                <w:rFonts w:ascii="Arial" w:hAnsi="Arial" w:cs="Arial"/>
                <w:lang w:val="fr-CA"/>
              </w:rPr>
              <w:t>équipe de l’A</w:t>
            </w:r>
            <w:r w:rsidRPr="00AC2110">
              <w:rPr>
                <w:rFonts w:ascii="Arial" w:hAnsi="Arial" w:cs="Arial"/>
                <w:lang w:val="fr-CA"/>
              </w:rPr>
              <w:t>umônerie du fond du cœur pour tout ce qu</w:t>
            </w:r>
            <w:r w:rsidR="00A66900" w:rsidRPr="00AC2110">
              <w:rPr>
                <w:rFonts w:ascii="Arial" w:hAnsi="Arial" w:cs="Arial"/>
                <w:lang w:val="fr-CA"/>
              </w:rPr>
              <w:t>’</w:t>
            </w:r>
            <w:r w:rsidRPr="00AC2110">
              <w:rPr>
                <w:rFonts w:ascii="Arial" w:hAnsi="Arial" w:cs="Arial"/>
                <w:lang w:val="fr-CA"/>
              </w:rPr>
              <w:t xml:space="preserve">elle a fait </w:t>
            </w:r>
            <w:r w:rsidR="009B448C">
              <w:rPr>
                <w:rFonts w:ascii="Arial" w:hAnsi="Arial" w:cs="Arial"/>
                <w:lang w:val="fr-CA"/>
              </w:rPr>
              <w:t>au cours des dernières années</w:t>
            </w:r>
            <w:r w:rsidRPr="00AC2110">
              <w:rPr>
                <w:rFonts w:ascii="Arial" w:hAnsi="Arial" w:cs="Arial"/>
                <w:lang w:val="fr-CA"/>
              </w:rPr>
              <w:t xml:space="preserve">, pendant son mandat de commissaire, et en particulier au cours des </w:t>
            </w:r>
            <w:r w:rsidRPr="00AC2110">
              <w:rPr>
                <w:rFonts w:ascii="Arial" w:hAnsi="Arial" w:cs="Arial"/>
                <w:lang w:val="fr-CA"/>
              </w:rPr>
              <w:lastRenderedPageBreak/>
              <w:t>deux dernières années, en période de pandémie. L</w:t>
            </w:r>
            <w:r w:rsidR="00A66900" w:rsidRPr="00AC2110">
              <w:rPr>
                <w:rFonts w:ascii="Arial" w:hAnsi="Arial" w:cs="Arial"/>
                <w:lang w:val="fr-CA"/>
              </w:rPr>
              <w:t>’</w:t>
            </w:r>
            <w:r w:rsidRPr="00AC2110">
              <w:rPr>
                <w:rFonts w:ascii="Arial" w:hAnsi="Arial" w:cs="Arial"/>
                <w:lang w:val="fr-CA"/>
              </w:rPr>
              <w:t>aumônerie est le cœur et l</w:t>
            </w:r>
            <w:r w:rsidR="00A66900" w:rsidRPr="00AC2110">
              <w:rPr>
                <w:rFonts w:ascii="Arial" w:hAnsi="Arial" w:cs="Arial"/>
                <w:lang w:val="fr-CA"/>
              </w:rPr>
              <w:t>’</w:t>
            </w:r>
            <w:r w:rsidRPr="00AC2110">
              <w:rPr>
                <w:rFonts w:ascii="Arial" w:hAnsi="Arial" w:cs="Arial"/>
                <w:lang w:val="fr-CA"/>
              </w:rPr>
              <w:t>âme du SCC, et on ne peut pas s</w:t>
            </w:r>
            <w:r w:rsidR="00A66900" w:rsidRPr="00AC2110">
              <w:rPr>
                <w:rFonts w:ascii="Arial" w:hAnsi="Arial" w:cs="Arial"/>
                <w:lang w:val="fr-CA"/>
              </w:rPr>
              <w:t>’</w:t>
            </w:r>
            <w:r w:rsidRPr="00AC2110">
              <w:rPr>
                <w:rFonts w:ascii="Arial" w:hAnsi="Arial" w:cs="Arial"/>
                <w:lang w:val="fr-CA"/>
              </w:rPr>
              <w:t>en passer.</w:t>
            </w:r>
          </w:p>
          <w:p w14:paraId="22A308EA" w14:textId="5F47EC81" w:rsidR="004D1A16" w:rsidRPr="00AC2110" w:rsidRDefault="004D1A16" w:rsidP="004D1A16">
            <w:pPr>
              <w:pStyle w:val="NoSpacing"/>
              <w:numPr>
                <w:ilvl w:val="0"/>
                <w:numId w:val="4"/>
              </w:numPr>
              <w:rPr>
                <w:rFonts w:ascii="Arial" w:hAnsi="Arial" w:cs="Arial"/>
                <w:lang w:val="fr-CA"/>
              </w:rPr>
            </w:pPr>
            <w:r w:rsidRPr="00AC2110">
              <w:rPr>
                <w:rFonts w:ascii="Arial" w:hAnsi="Arial" w:cs="Arial"/>
                <w:lang w:val="fr-CA"/>
              </w:rPr>
              <w:t>L</w:t>
            </w:r>
            <w:r w:rsidR="000F3CE1" w:rsidRPr="00AC2110">
              <w:rPr>
                <w:rFonts w:ascii="Arial" w:hAnsi="Arial" w:cs="Arial"/>
                <w:lang w:val="fr-CA"/>
              </w:rPr>
              <w:t>’A</w:t>
            </w:r>
            <w:r w:rsidRPr="00AC2110">
              <w:rPr>
                <w:rFonts w:ascii="Arial" w:hAnsi="Arial" w:cs="Arial"/>
                <w:lang w:val="fr-CA"/>
              </w:rPr>
              <w:t>umônerie est importante et est un bon partenaire pour le</w:t>
            </w:r>
            <w:r w:rsidR="000F3CE1" w:rsidRPr="00AC2110">
              <w:rPr>
                <w:rFonts w:ascii="Arial" w:hAnsi="Arial" w:cs="Arial"/>
                <w:lang w:val="fr-CA"/>
              </w:rPr>
              <w:t> </w:t>
            </w:r>
            <w:r w:rsidRPr="00AC2110">
              <w:rPr>
                <w:rFonts w:ascii="Arial" w:hAnsi="Arial" w:cs="Arial"/>
                <w:lang w:val="fr-CA"/>
              </w:rPr>
              <w:t xml:space="preserve">SCC et la collectivité. </w:t>
            </w:r>
            <w:r w:rsidR="00C47805" w:rsidRPr="00AC2110">
              <w:rPr>
                <w:rFonts w:ascii="Arial" w:hAnsi="Arial" w:cs="Arial"/>
                <w:lang w:val="fr-CA"/>
              </w:rPr>
              <w:t xml:space="preserve">La commissaire </w:t>
            </w:r>
            <w:r w:rsidRPr="00AC2110">
              <w:rPr>
                <w:rFonts w:ascii="Arial" w:hAnsi="Arial" w:cs="Arial"/>
                <w:lang w:val="fr-CA"/>
              </w:rPr>
              <w:t xml:space="preserve">a fait appel </w:t>
            </w:r>
            <w:r w:rsidR="000F3CE1" w:rsidRPr="00AC2110">
              <w:rPr>
                <w:rFonts w:ascii="Arial" w:hAnsi="Arial" w:cs="Arial"/>
                <w:lang w:val="fr-CA"/>
              </w:rPr>
              <w:t xml:space="preserve">à son </w:t>
            </w:r>
            <w:r w:rsidRPr="00AC2110">
              <w:rPr>
                <w:rFonts w:ascii="Arial" w:hAnsi="Arial" w:cs="Arial"/>
                <w:lang w:val="fr-CA"/>
              </w:rPr>
              <w:t xml:space="preserve">soutien et </w:t>
            </w:r>
            <w:r w:rsidR="000F3CE1" w:rsidRPr="00AC2110">
              <w:rPr>
                <w:rFonts w:ascii="Arial" w:hAnsi="Arial" w:cs="Arial"/>
                <w:lang w:val="fr-CA"/>
              </w:rPr>
              <w:t xml:space="preserve">à ses </w:t>
            </w:r>
            <w:r w:rsidRPr="00AC2110">
              <w:rPr>
                <w:rFonts w:ascii="Arial" w:hAnsi="Arial" w:cs="Arial"/>
                <w:lang w:val="fr-CA"/>
              </w:rPr>
              <w:t>conseils à de nombreuses reprises lorsqu</w:t>
            </w:r>
            <w:r w:rsidR="00A66900" w:rsidRPr="00AC2110">
              <w:rPr>
                <w:rFonts w:ascii="Arial" w:hAnsi="Arial" w:cs="Arial"/>
                <w:lang w:val="fr-CA"/>
              </w:rPr>
              <w:t>’</w:t>
            </w:r>
            <w:r w:rsidRPr="00AC2110">
              <w:rPr>
                <w:rFonts w:ascii="Arial" w:hAnsi="Arial" w:cs="Arial"/>
                <w:lang w:val="fr-CA"/>
              </w:rPr>
              <w:t xml:space="preserve">elle se heurtait à des difficultés </w:t>
            </w:r>
            <w:r w:rsidR="00C47805" w:rsidRPr="00AC2110">
              <w:rPr>
                <w:rFonts w:ascii="Arial" w:hAnsi="Arial" w:cs="Arial"/>
                <w:lang w:val="fr-CA"/>
              </w:rPr>
              <w:t xml:space="preserve">concernant des </w:t>
            </w:r>
            <w:r w:rsidRPr="00AC2110">
              <w:rPr>
                <w:rFonts w:ascii="Arial" w:hAnsi="Arial" w:cs="Arial"/>
                <w:lang w:val="fr-CA"/>
              </w:rPr>
              <w:t>détenus.</w:t>
            </w:r>
          </w:p>
          <w:p w14:paraId="6399AAFC" w14:textId="00540C1C" w:rsidR="004D1A16" w:rsidRPr="00AC2110" w:rsidRDefault="004D1A16" w:rsidP="004D1A16">
            <w:pPr>
              <w:pStyle w:val="NoSpacing"/>
              <w:numPr>
                <w:ilvl w:val="0"/>
                <w:numId w:val="4"/>
              </w:numPr>
              <w:rPr>
                <w:rFonts w:ascii="Arial" w:hAnsi="Arial" w:cs="Arial"/>
                <w:lang w:val="fr-CA"/>
              </w:rPr>
            </w:pPr>
            <w:r w:rsidRPr="00AC2110">
              <w:rPr>
                <w:rFonts w:ascii="Arial" w:hAnsi="Arial" w:cs="Arial"/>
                <w:lang w:val="fr-CA"/>
              </w:rPr>
              <w:t>L</w:t>
            </w:r>
            <w:r w:rsidR="000F3CE1" w:rsidRPr="00AC2110">
              <w:rPr>
                <w:rFonts w:ascii="Arial" w:hAnsi="Arial" w:cs="Arial"/>
                <w:lang w:val="fr-CA"/>
              </w:rPr>
              <w:t>’A</w:t>
            </w:r>
            <w:r w:rsidRPr="00AC2110">
              <w:rPr>
                <w:rFonts w:ascii="Arial" w:hAnsi="Arial" w:cs="Arial"/>
                <w:lang w:val="fr-CA"/>
              </w:rPr>
              <w:t xml:space="preserve">umônerie </w:t>
            </w:r>
            <w:r w:rsidR="000F3CE1" w:rsidRPr="00AC2110">
              <w:rPr>
                <w:rFonts w:ascii="Arial" w:hAnsi="Arial" w:cs="Arial"/>
                <w:lang w:val="fr-CA"/>
              </w:rPr>
              <w:t>a</w:t>
            </w:r>
            <w:r w:rsidRPr="00AC2110">
              <w:rPr>
                <w:rFonts w:ascii="Arial" w:hAnsi="Arial" w:cs="Arial"/>
                <w:lang w:val="fr-CA"/>
              </w:rPr>
              <w:t xml:space="preserve"> recommencé en juillet 2020 à offrir des services en personne aux détenus.</w:t>
            </w:r>
          </w:p>
          <w:p w14:paraId="473A4BF8" w14:textId="3DEFD88E" w:rsidR="009E3472" w:rsidRPr="00AC2110" w:rsidRDefault="004D1A16" w:rsidP="004D1A16">
            <w:pPr>
              <w:pStyle w:val="NoSpacing"/>
              <w:numPr>
                <w:ilvl w:val="0"/>
                <w:numId w:val="4"/>
              </w:numPr>
              <w:rPr>
                <w:rFonts w:ascii="Arial" w:hAnsi="Arial" w:cs="Arial"/>
                <w:lang w:val="fr-CA"/>
              </w:rPr>
            </w:pPr>
            <w:r w:rsidRPr="00AC2110">
              <w:rPr>
                <w:rFonts w:ascii="Arial" w:hAnsi="Arial" w:cs="Arial"/>
                <w:lang w:val="fr-CA"/>
              </w:rPr>
              <w:t>Le travail des aumôniers contribue à</w:t>
            </w:r>
            <w:r w:rsidR="00C47805" w:rsidRPr="00AC2110">
              <w:rPr>
                <w:rFonts w:ascii="Arial" w:hAnsi="Arial" w:cs="Arial"/>
                <w:lang w:val="fr-CA"/>
              </w:rPr>
              <w:t xml:space="preserve"> </w:t>
            </w:r>
            <w:r w:rsidRPr="00AC2110">
              <w:rPr>
                <w:rFonts w:ascii="Arial" w:hAnsi="Arial" w:cs="Arial"/>
                <w:lang w:val="fr-CA"/>
              </w:rPr>
              <w:t>la sécurité de nos collectivités et</w:t>
            </w:r>
            <w:r w:rsidR="00291CA0" w:rsidRPr="00AC2110">
              <w:rPr>
                <w:rFonts w:ascii="Arial" w:hAnsi="Arial" w:cs="Arial"/>
                <w:lang w:val="fr-CA"/>
              </w:rPr>
              <w:t xml:space="preserve"> </w:t>
            </w:r>
            <w:r w:rsidRPr="00AC2110">
              <w:rPr>
                <w:rFonts w:ascii="Arial" w:hAnsi="Arial" w:cs="Arial"/>
                <w:lang w:val="fr-CA"/>
              </w:rPr>
              <w:t>à la réalisation du mandat de l</w:t>
            </w:r>
            <w:r w:rsidR="00A66900" w:rsidRPr="00AC2110">
              <w:rPr>
                <w:rFonts w:ascii="Arial" w:hAnsi="Arial" w:cs="Arial"/>
                <w:lang w:val="fr-CA"/>
              </w:rPr>
              <w:t>’</w:t>
            </w:r>
            <w:r w:rsidRPr="00AC2110">
              <w:rPr>
                <w:rFonts w:ascii="Arial" w:hAnsi="Arial" w:cs="Arial"/>
                <w:lang w:val="fr-CA"/>
              </w:rPr>
              <w:t>organis</w:t>
            </w:r>
            <w:r w:rsidR="00C47805" w:rsidRPr="00AC2110">
              <w:rPr>
                <w:rFonts w:ascii="Arial" w:hAnsi="Arial" w:cs="Arial"/>
                <w:lang w:val="fr-CA"/>
              </w:rPr>
              <w:t>me</w:t>
            </w:r>
            <w:r w:rsidRPr="00AC2110">
              <w:rPr>
                <w:rFonts w:ascii="Arial" w:hAnsi="Arial" w:cs="Arial"/>
                <w:lang w:val="fr-CA"/>
              </w:rPr>
              <w:t>.</w:t>
            </w:r>
          </w:p>
        </w:tc>
        <w:tc>
          <w:tcPr>
            <w:tcW w:w="3544" w:type="dxa"/>
          </w:tcPr>
          <w:p w14:paraId="22813BE4" w14:textId="77777777" w:rsidR="009E3472" w:rsidRPr="00AC2110" w:rsidRDefault="009E3472" w:rsidP="009E3472">
            <w:pPr>
              <w:spacing w:before="240" w:after="0" w:line="240" w:lineRule="auto"/>
              <w:rPr>
                <w:rFonts w:ascii="Arial" w:hAnsi="Arial" w:cs="Arial"/>
                <w:lang w:val="fr-CA"/>
              </w:rPr>
            </w:pPr>
          </w:p>
        </w:tc>
      </w:tr>
      <w:tr w:rsidR="00A44EDF" w:rsidRPr="00AC2110" w14:paraId="62A54894" w14:textId="77777777" w:rsidTr="002842F2">
        <w:trPr>
          <w:trHeight w:val="397"/>
        </w:trPr>
        <w:tc>
          <w:tcPr>
            <w:tcW w:w="2972" w:type="dxa"/>
          </w:tcPr>
          <w:p w14:paraId="003B23D2" w14:textId="1333216C" w:rsidR="009E3472" w:rsidRPr="00AC2110" w:rsidRDefault="00F1026C" w:rsidP="009E3472">
            <w:pPr>
              <w:spacing w:before="240" w:after="0"/>
              <w:rPr>
                <w:rFonts w:ascii="Arial" w:hAnsi="Arial" w:cs="Arial"/>
                <w:lang w:val="fr-CA"/>
              </w:rPr>
            </w:pPr>
            <w:r w:rsidRPr="00AC2110">
              <w:rPr>
                <w:rFonts w:ascii="Arial" w:hAnsi="Arial" w:cs="Arial"/>
                <w:lang w:val="fr-CA"/>
              </w:rPr>
              <w:t>Visites d’établissement</w:t>
            </w:r>
            <w:r w:rsidR="00C47805" w:rsidRPr="00AC2110">
              <w:rPr>
                <w:rFonts w:ascii="Arial" w:hAnsi="Arial" w:cs="Arial"/>
                <w:lang w:val="fr-CA"/>
              </w:rPr>
              <w:t>s</w:t>
            </w:r>
            <w:r w:rsidRPr="00AC2110">
              <w:rPr>
                <w:rFonts w:ascii="Arial" w:hAnsi="Arial" w:cs="Arial"/>
                <w:lang w:val="fr-CA"/>
              </w:rPr>
              <w:t xml:space="preserve"> au cours d’une année</w:t>
            </w:r>
          </w:p>
        </w:tc>
        <w:tc>
          <w:tcPr>
            <w:tcW w:w="6946" w:type="dxa"/>
          </w:tcPr>
          <w:p w14:paraId="46826293" w14:textId="334071EC" w:rsidR="009E3472" w:rsidRPr="00AC2110" w:rsidRDefault="009E3472" w:rsidP="009E3472">
            <w:pPr>
              <w:pStyle w:val="NoSpacing"/>
              <w:numPr>
                <w:ilvl w:val="0"/>
                <w:numId w:val="10"/>
              </w:numPr>
              <w:rPr>
                <w:rFonts w:ascii="Arial" w:hAnsi="Arial" w:cs="Arial"/>
                <w:lang w:val="fr-CA"/>
              </w:rPr>
            </w:pPr>
            <w:r w:rsidRPr="00AC2110">
              <w:rPr>
                <w:rFonts w:ascii="Arial" w:hAnsi="Arial" w:cs="Arial"/>
                <w:lang w:val="fr-CA"/>
              </w:rPr>
              <w:t xml:space="preserve">Roop Sharma </w:t>
            </w:r>
            <w:r w:rsidR="00F1026C" w:rsidRPr="00AC2110">
              <w:rPr>
                <w:rFonts w:ascii="Arial" w:hAnsi="Arial" w:cs="Arial"/>
                <w:lang w:val="fr-CA"/>
              </w:rPr>
              <w:t>suggère d’augmenter le nombre de visites d’établissements</w:t>
            </w:r>
            <w:r w:rsidR="00C47805" w:rsidRPr="00AC2110">
              <w:rPr>
                <w:rFonts w:ascii="Arial" w:hAnsi="Arial" w:cs="Arial"/>
                <w:lang w:val="fr-CA"/>
              </w:rPr>
              <w:t>.</w:t>
            </w:r>
          </w:p>
          <w:p w14:paraId="130C8CA1" w14:textId="4A5F4639" w:rsidR="009E3472" w:rsidRPr="00AC2110" w:rsidRDefault="00F1026C" w:rsidP="009E3472">
            <w:pPr>
              <w:pStyle w:val="NoSpacing"/>
              <w:numPr>
                <w:ilvl w:val="0"/>
                <w:numId w:val="10"/>
              </w:numPr>
              <w:rPr>
                <w:rFonts w:ascii="Arial" w:hAnsi="Arial" w:cs="Arial"/>
                <w:lang w:val="fr-CA"/>
              </w:rPr>
            </w:pPr>
            <w:r w:rsidRPr="00AC2110">
              <w:rPr>
                <w:rFonts w:ascii="Arial" w:hAnsi="Arial" w:cs="Arial"/>
                <w:lang w:val="fr-CA"/>
              </w:rPr>
              <w:t>Trois ou quatre visites cet automne dans trois ou quatre régions</w:t>
            </w:r>
          </w:p>
          <w:p w14:paraId="3F43BCB7" w14:textId="00CC5CCD" w:rsidR="009E3472" w:rsidRPr="00AC2110" w:rsidRDefault="00F1026C" w:rsidP="009E3472">
            <w:pPr>
              <w:pStyle w:val="NoSpacing"/>
              <w:numPr>
                <w:ilvl w:val="0"/>
                <w:numId w:val="10"/>
              </w:numPr>
              <w:rPr>
                <w:rFonts w:ascii="Arial" w:hAnsi="Arial" w:cs="Arial"/>
                <w:lang w:val="fr-CA"/>
              </w:rPr>
            </w:pPr>
            <w:r w:rsidRPr="00AC2110">
              <w:rPr>
                <w:rFonts w:ascii="Arial" w:hAnsi="Arial" w:cs="Arial"/>
                <w:lang w:val="fr-CA"/>
              </w:rPr>
              <w:t>Deux ou trois visites en février ou mars</w:t>
            </w:r>
          </w:p>
          <w:p w14:paraId="77D9D413" w14:textId="4D3FFA6D" w:rsidR="009E3472" w:rsidRPr="00AC2110" w:rsidRDefault="00F1026C" w:rsidP="009E3472">
            <w:pPr>
              <w:pStyle w:val="NoSpacing"/>
              <w:numPr>
                <w:ilvl w:val="0"/>
                <w:numId w:val="10"/>
              </w:numPr>
              <w:rPr>
                <w:rFonts w:ascii="Arial" w:hAnsi="Arial" w:cs="Arial"/>
                <w:lang w:val="fr-CA"/>
              </w:rPr>
            </w:pPr>
            <w:r w:rsidRPr="00AC2110">
              <w:rPr>
                <w:rFonts w:ascii="Arial" w:hAnsi="Arial" w:cs="Arial"/>
                <w:lang w:val="fr-CA"/>
              </w:rPr>
              <w:t>En général, trois par trimestre</w:t>
            </w:r>
          </w:p>
        </w:tc>
        <w:tc>
          <w:tcPr>
            <w:tcW w:w="3544" w:type="dxa"/>
          </w:tcPr>
          <w:p w14:paraId="7AA9E439" w14:textId="77777777" w:rsidR="009E3472" w:rsidRPr="00AC2110" w:rsidRDefault="009E3472" w:rsidP="009E3472">
            <w:pPr>
              <w:spacing w:before="240" w:after="0" w:line="240" w:lineRule="auto"/>
              <w:rPr>
                <w:rFonts w:ascii="Arial" w:hAnsi="Arial" w:cs="Arial"/>
                <w:lang w:val="fr-CA"/>
              </w:rPr>
            </w:pPr>
          </w:p>
        </w:tc>
      </w:tr>
      <w:tr w:rsidR="00A44EDF" w:rsidRPr="00AC2110" w14:paraId="768F6CC2" w14:textId="77777777" w:rsidTr="002842F2">
        <w:trPr>
          <w:trHeight w:val="397"/>
        </w:trPr>
        <w:tc>
          <w:tcPr>
            <w:tcW w:w="2972" w:type="dxa"/>
          </w:tcPr>
          <w:p w14:paraId="23BEAD01" w14:textId="09FAAA8F" w:rsidR="009E3472" w:rsidRPr="00AC2110" w:rsidRDefault="00C03A6F" w:rsidP="009E3472">
            <w:pPr>
              <w:spacing w:before="240" w:after="0"/>
              <w:rPr>
                <w:rFonts w:ascii="Arial" w:hAnsi="Arial" w:cs="Arial"/>
                <w:lang w:val="fr-CA"/>
              </w:rPr>
            </w:pPr>
            <w:r w:rsidRPr="00AC2110">
              <w:rPr>
                <w:rFonts w:ascii="Arial" w:hAnsi="Arial" w:cs="Arial"/>
                <w:lang w:val="fr-CA"/>
              </w:rPr>
              <w:t>T</w:t>
            </w:r>
            <w:r w:rsidR="00FA39D5" w:rsidRPr="00AC2110">
              <w:rPr>
                <w:rFonts w:ascii="Arial" w:hAnsi="Arial" w:cs="Arial"/>
                <w:lang w:val="fr-CA"/>
              </w:rPr>
              <w:t>ransmission des communications</w:t>
            </w:r>
            <w:r w:rsidR="009E3472" w:rsidRPr="00AC2110">
              <w:rPr>
                <w:rFonts w:ascii="Arial" w:hAnsi="Arial" w:cs="Arial"/>
                <w:lang w:val="fr-CA"/>
              </w:rPr>
              <w:t xml:space="preserve"> </w:t>
            </w:r>
          </w:p>
        </w:tc>
        <w:tc>
          <w:tcPr>
            <w:tcW w:w="6946" w:type="dxa"/>
          </w:tcPr>
          <w:p w14:paraId="64FFD24F" w14:textId="2E7A27D1" w:rsidR="009E3472" w:rsidRPr="00AC2110" w:rsidRDefault="009B448C" w:rsidP="009E3472">
            <w:pPr>
              <w:pStyle w:val="NoSpacing"/>
              <w:numPr>
                <w:ilvl w:val="0"/>
                <w:numId w:val="12"/>
              </w:numPr>
              <w:rPr>
                <w:rFonts w:ascii="Arial" w:hAnsi="Arial" w:cs="Arial"/>
                <w:lang w:val="fr-CA"/>
              </w:rPr>
            </w:pPr>
            <w:r>
              <w:rPr>
                <w:rFonts w:ascii="Arial" w:hAnsi="Arial" w:cs="Arial"/>
                <w:lang w:val="fr-CA"/>
              </w:rPr>
              <w:t>Le président Roopnauth Sharma</w:t>
            </w:r>
            <w:r w:rsidR="00FA39D5" w:rsidRPr="00AC2110">
              <w:rPr>
                <w:rFonts w:ascii="Arial" w:hAnsi="Arial" w:cs="Arial"/>
                <w:lang w:val="fr-CA"/>
              </w:rPr>
              <w:t xml:space="preserve"> mentionne que toutes les communications, y compris les sources de préoccupation, les plaintes et les mesures prises, doivent être </w:t>
            </w:r>
            <w:r w:rsidR="00C47805" w:rsidRPr="00AC2110">
              <w:rPr>
                <w:rFonts w:ascii="Arial" w:hAnsi="Arial" w:cs="Arial"/>
                <w:lang w:val="fr-CA"/>
              </w:rPr>
              <w:t xml:space="preserve">d’abord </w:t>
            </w:r>
            <w:r w:rsidR="00FA39D5" w:rsidRPr="00AC2110">
              <w:rPr>
                <w:rFonts w:ascii="Arial" w:hAnsi="Arial" w:cs="Arial"/>
                <w:lang w:val="fr-CA"/>
              </w:rPr>
              <w:t>transmises au président. Il les enverra directement à Bill.</w:t>
            </w:r>
            <w:r w:rsidR="009E3472" w:rsidRPr="00AC2110">
              <w:rPr>
                <w:rFonts w:ascii="Arial" w:hAnsi="Arial" w:cs="Arial"/>
                <w:lang w:val="fr-CA"/>
              </w:rPr>
              <w:t xml:space="preserve"> </w:t>
            </w:r>
          </w:p>
        </w:tc>
        <w:tc>
          <w:tcPr>
            <w:tcW w:w="3544" w:type="dxa"/>
          </w:tcPr>
          <w:p w14:paraId="4533FD76" w14:textId="77777777" w:rsidR="009E3472" w:rsidRPr="00AC2110" w:rsidRDefault="009E3472" w:rsidP="009E3472">
            <w:pPr>
              <w:spacing w:before="240" w:after="0" w:line="240" w:lineRule="auto"/>
              <w:rPr>
                <w:rFonts w:ascii="Arial" w:hAnsi="Arial" w:cs="Arial"/>
                <w:lang w:val="fr-CA"/>
              </w:rPr>
            </w:pPr>
          </w:p>
        </w:tc>
      </w:tr>
      <w:tr w:rsidR="00A44EDF" w:rsidRPr="00AC2110" w14:paraId="22D25FC1" w14:textId="77777777" w:rsidTr="002842F2">
        <w:trPr>
          <w:trHeight w:val="397"/>
        </w:trPr>
        <w:tc>
          <w:tcPr>
            <w:tcW w:w="2972" w:type="dxa"/>
          </w:tcPr>
          <w:p w14:paraId="0342415D" w14:textId="10CC7288" w:rsidR="009E3472" w:rsidRPr="00AC2110" w:rsidRDefault="00C47805" w:rsidP="009E3472">
            <w:pPr>
              <w:spacing w:before="240" w:after="0"/>
              <w:rPr>
                <w:rFonts w:ascii="Arial" w:hAnsi="Arial" w:cs="Arial"/>
                <w:lang w:val="fr-CA"/>
              </w:rPr>
            </w:pPr>
            <w:r w:rsidRPr="00AC2110">
              <w:rPr>
                <w:rFonts w:ascii="Arial" w:hAnsi="Arial" w:cs="Arial"/>
                <w:lang w:val="fr-CA"/>
              </w:rPr>
              <w:t xml:space="preserve">Recours aux </w:t>
            </w:r>
            <w:r w:rsidR="00075068" w:rsidRPr="00AC2110">
              <w:rPr>
                <w:rFonts w:ascii="Arial" w:hAnsi="Arial" w:cs="Arial"/>
                <w:lang w:val="fr-CA"/>
              </w:rPr>
              <w:t>pratiques exemplaires</w:t>
            </w:r>
          </w:p>
        </w:tc>
        <w:tc>
          <w:tcPr>
            <w:tcW w:w="6946" w:type="dxa"/>
          </w:tcPr>
          <w:p w14:paraId="1FD246EF" w14:textId="090C37BD" w:rsidR="009E3472" w:rsidRPr="00AC2110" w:rsidRDefault="00336299" w:rsidP="009E3472">
            <w:pPr>
              <w:pStyle w:val="NoSpacing"/>
              <w:numPr>
                <w:ilvl w:val="0"/>
                <w:numId w:val="12"/>
              </w:numPr>
              <w:rPr>
                <w:rFonts w:ascii="Arial" w:hAnsi="Arial" w:cs="Arial"/>
                <w:lang w:val="fr-CA"/>
              </w:rPr>
            </w:pPr>
            <w:r w:rsidRPr="00AC2110">
              <w:rPr>
                <w:rFonts w:ascii="Arial" w:hAnsi="Arial" w:cs="Arial"/>
                <w:lang w:val="fr-CA"/>
              </w:rPr>
              <w:t>Bill suggère de revenir aux procès-verbaux précédents et d</w:t>
            </w:r>
            <w:r w:rsidR="00A503B2" w:rsidRPr="00AC2110">
              <w:rPr>
                <w:rFonts w:ascii="Arial" w:hAnsi="Arial" w:cs="Arial"/>
                <w:lang w:val="fr-CA"/>
              </w:rPr>
              <w:t xml:space="preserve">’en </w:t>
            </w:r>
            <w:r w:rsidR="00C47805" w:rsidRPr="00AC2110">
              <w:rPr>
                <w:rFonts w:ascii="Arial" w:hAnsi="Arial" w:cs="Arial"/>
                <w:lang w:val="fr-CA"/>
              </w:rPr>
              <w:t xml:space="preserve">extraire les </w:t>
            </w:r>
            <w:r w:rsidRPr="00AC2110">
              <w:rPr>
                <w:rFonts w:ascii="Arial" w:hAnsi="Arial" w:cs="Arial"/>
                <w:lang w:val="fr-CA"/>
              </w:rPr>
              <w:t xml:space="preserve">pratiques exemplaires. Son </w:t>
            </w:r>
            <w:r w:rsidR="00C47805" w:rsidRPr="00AC2110">
              <w:rPr>
                <w:rFonts w:ascii="Arial" w:hAnsi="Arial" w:cs="Arial"/>
                <w:lang w:val="fr-CA"/>
              </w:rPr>
              <w:t xml:space="preserve">bureau </w:t>
            </w:r>
            <w:r w:rsidRPr="00AC2110">
              <w:rPr>
                <w:rFonts w:ascii="Arial" w:hAnsi="Arial" w:cs="Arial"/>
                <w:lang w:val="fr-CA"/>
              </w:rPr>
              <w:t xml:space="preserve">aidera à </w:t>
            </w:r>
            <w:r w:rsidR="00C47805" w:rsidRPr="00AC2110">
              <w:rPr>
                <w:rFonts w:ascii="Arial" w:hAnsi="Arial" w:cs="Arial"/>
                <w:lang w:val="fr-CA"/>
              </w:rPr>
              <w:t xml:space="preserve">effectuer cette tâche </w:t>
            </w:r>
            <w:r w:rsidRPr="00AC2110">
              <w:rPr>
                <w:rFonts w:ascii="Arial" w:hAnsi="Arial" w:cs="Arial"/>
                <w:lang w:val="fr-CA"/>
              </w:rPr>
              <w:t xml:space="preserve">et à regrouper </w:t>
            </w:r>
            <w:r w:rsidR="00C47805" w:rsidRPr="00AC2110">
              <w:rPr>
                <w:rFonts w:ascii="Arial" w:hAnsi="Arial" w:cs="Arial"/>
                <w:lang w:val="fr-CA"/>
              </w:rPr>
              <w:t xml:space="preserve">les meilleures pratiques </w:t>
            </w:r>
            <w:r w:rsidRPr="00AC2110">
              <w:rPr>
                <w:rFonts w:ascii="Arial" w:hAnsi="Arial" w:cs="Arial"/>
                <w:lang w:val="fr-CA"/>
              </w:rPr>
              <w:t xml:space="preserve">à un seul endroit afin de les afficher sur </w:t>
            </w:r>
            <w:r w:rsidR="00C47805" w:rsidRPr="00AC2110">
              <w:rPr>
                <w:rFonts w:ascii="Arial" w:hAnsi="Arial" w:cs="Arial"/>
                <w:lang w:val="fr-CA"/>
              </w:rPr>
              <w:t>l</w:t>
            </w:r>
            <w:r w:rsidRPr="00AC2110">
              <w:rPr>
                <w:rFonts w:ascii="Arial" w:hAnsi="Arial" w:cs="Arial"/>
                <w:lang w:val="fr-CA"/>
              </w:rPr>
              <w:t>es sites Web</w:t>
            </w:r>
            <w:r w:rsidR="009E3472" w:rsidRPr="00AC2110">
              <w:rPr>
                <w:rFonts w:ascii="Arial" w:hAnsi="Arial" w:cs="Arial"/>
                <w:lang w:val="fr-CA"/>
              </w:rPr>
              <w:t xml:space="preserve">. </w:t>
            </w:r>
          </w:p>
        </w:tc>
        <w:tc>
          <w:tcPr>
            <w:tcW w:w="3544" w:type="dxa"/>
          </w:tcPr>
          <w:p w14:paraId="60F7F081" w14:textId="77777777" w:rsidR="009E3472" w:rsidRPr="00AC2110" w:rsidRDefault="009E3472" w:rsidP="009E3472">
            <w:pPr>
              <w:spacing w:before="240" w:after="0" w:line="240" w:lineRule="auto"/>
              <w:rPr>
                <w:rFonts w:ascii="Arial" w:hAnsi="Arial" w:cs="Arial"/>
                <w:lang w:val="fr-CA"/>
              </w:rPr>
            </w:pPr>
          </w:p>
        </w:tc>
      </w:tr>
      <w:tr w:rsidR="00A44EDF" w:rsidRPr="00AC2110" w14:paraId="1236E8E3" w14:textId="77777777" w:rsidTr="002842F2">
        <w:trPr>
          <w:trHeight w:val="397"/>
        </w:trPr>
        <w:tc>
          <w:tcPr>
            <w:tcW w:w="2972" w:type="dxa"/>
          </w:tcPr>
          <w:p w14:paraId="5AD7F146" w14:textId="5BB46A74" w:rsidR="009E3472" w:rsidRPr="00AC2110" w:rsidRDefault="00643E1D" w:rsidP="00A503B2">
            <w:pPr>
              <w:spacing w:before="240" w:after="0"/>
              <w:rPr>
                <w:rFonts w:ascii="Arial" w:hAnsi="Arial" w:cs="Arial"/>
                <w:lang w:val="fr-CA"/>
              </w:rPr>
            </w:pPr>
            <w:r w:rsidRPr="00AC2110">
              <w:rPr>
                <w:rFonts w:ascii="Arial" w:hAnsi="Arial" w:cs="Arial"/>
                <w:lang w:val="fr-CA"/>
              </w:rPr>
              <w:t>Guide sur la prestation des services d’aumônerie du SCC</w:t>
            </w:r>
          </w:p>
          <w:p w14:paraId="434A1E8A" w14:textId="38688961" w:rsidR="009E3472" w:rsidRPr="00AC2110" w:rsidRDefault="009E3472" w:rsidP="00A503B2">
            <w:pPr>
              <w:spacing w:before="240" w:after="0"/>
              <w:rPr>
                <w:rFonts w:ascii="Arial" w:hAnsi="Arial" w:cs="Arial"/>
                <w:lang w:val="fr-CA"/>
              </w:rPr>
            </w:pPr>
            <w:r w:rsidRPr="00AC2110">
              <w:rPr>
                <w:rFonts w:ascii="Arial" w:hAnsi="Arial" w:cs="Arial"/>
                <w:lang w:val="fr-CA"/>
              </w:rPr>
              <w:t>R</w:t>
            </w:r>
            <w:r w:rsidR="00643E1D" w:rsidRPr="00AC2110">
              <w:rPr>
                <w:rFonts w:ascii="Arial" w:hAnsi="Arial" w:cs="Arial"/>
                <w:lang w:val="fr-CA"/>
              </w:rPr>
              <w:t>é</w:t>
            </w:r>
            <w:r w:rsidRPr="00AC2110">
              <w:rPr>
                <w:rFonts w:ascii="Arial" w:hAnsi="Arial" w:cs="Arial"/>
                <w:lang w:val="fr-CA"/>
              </w:rPr>
              <w:t>v.</w:t>
            </w:r>
            <w:r w:rsidR="00A503B2" w:rsidRPr="00AC2110">
              <w:rPr>
                <w:rFonts w:ascii="Arial" w:hAnsi="Arial" w:cs="Arial"/>
                <w:lang w:val="fr-CA"/>
              </w:rPr>
              <w:t> </w:t>
            </w:r>
            <w:r w:rsidRPr="00AC2110">
              <w:rPr>
                <w:rFonts w:ascii="Arial" w:hAnsi="Arial" w:cs="Arial"/>
                <w:lang w:val="fr-CA"/>
              </w:rPr>
              <w:t>Deborah</w:t>
            </w:r>
            <w:r w:rsidR="00643E1D" w:rsidRPr="00AC2110">
              <w:rPr>
                <w:rFonts w:ascii="Arial" w:hAnsi="Arial" w:cs="Arial"/>
                <w:lang w:val="fr-CA"/>
              </w:rPr>
              <w:t> </w:t>
            </w:r>
            <w:r w:rsidRPr="00AC2110">
              <w:rPr>
                <w:rFonts w:ascii="Arial" w:hAnsi="Arial" w:cs="Arial"/>
                <w:lang w:val="fr-CA"/>
              </w:rPr>
              <w:t>Tanasiecuk</w:t>
            </w:r>
          </w:p>
        </w:tc>
        <w:tc>
          <w:tcPr>
            <w:tcW w:w="6946" w:type="dxa"/>
          </w:tcPr>
          <w:p w14:paraId="0D8279F7" w14:textId="37C92909" w:rsidR="009E3472" w:rsidRPr="00AC2110" w:rsidRDefault="00643E1D" w:rsidP="009E3472">
            <w:pPr>
              <w:pStyle w:val="NoSpacing"/>
              <w:numPr>
                <w:ilvl w:val="0"/>
                <w:numId w:val="12"/>
              </w:numPr>
              <w:rPr>
                <w:rFonts w:ascii="Arial" w:hAnsi="Arial" w:cs="Arial"/>
                <w:b/>
                <w:bCs/>
                <w:lang w:val="fr-CA"/>
              </w:rPr>
            </w:pPr>
            <w:r w:rsidRPr="00AC2110">
              <w:rPr>
                <w:rFonts w:ascii="Arial" w:hAnsi="Arial" w:cs="Arial"/>
                <w:b/>
                <w:bCs/>
                <w:lang w:val="fr-CA"/>
              </w:rPr>
              <w:t>SUIVI </w:t>
            </w:r>
            <w:r w:rsidR="009E3472" w:rsidRPr="00AC2110">
              <w:rPr>
                <w:rFonts w:ascii="Arial" w:hAnsi="Arial" w:cs="Arial"/>
                <w:b/>
                <w:bCs/>
                <w:lang w:val="fr-CA"/>
              </w:rPr>
              <w:t xml:space="preserve">: </w:t>
            </w:r>
            <w:r w:rsidRPr="00AC2110">
              <w:rPr>
                <w:rFonts w:ascii="Arial" w:hAnsi="Arial" w:cs="Arial"/>
                <w:b/>
                <w:bCs/>
                <w:lang w:val="fr-CA"/>
              </w:rPr>
              <w:t>Projet en cours – La rév. Deborah Tanasiecuk enverra le guide sur la prestation des services d</w:t>
            </w:r>
            <w:r w:rsidR="00A66900" w:rsidRPr="00AC2110">
              <w:rPr>
                <w:rFonts w:ascii="Arial" w:hAnsi="Arial" w:cs="Arial"/>
                <w:b/>
                <w:bCs/>
                <w:lang w:val="fr-CA"/>
              </w:rPr>
              <w:t>’</w:t>
            </w:r>
            <w:r w:rsidRPr="00AC2110">
              <w:rPr>
                <w:rFonts w:ascii="Arial" w:hAnsi="Arial" w:cs="Arial"/>
                <w:b/>
                <w:bCs/>
                <w:lang w:val="fr-CA"/>
              </w:rPr>
              <w:t>aumônerie du SCC aux membres du CI</w:t>
            </w:r>
            <w:r w:rsidR="009B448C">
              <w:rPr>
                <w:rFonts w:ascii="Arial" w:hAnsi="Arial" w:cs="Arial"/>
                <w:b/>
                <w:bCs/>
                <w:lang w:val="fr-CA"/>
              </w:rPr>
              <w:t>A</w:t>
            </w:r>
            <w:r w:rsidRPr="00AC2110">
              <w:rPr>
                <w:rFonts w:ascii="Arial" w:hAnsi="Arial" w:cs="Arial"/>
                <w:b/>
                <w:bCs/>
                <w:lang w:val="fr-CA"/>
              </w:rPr>
              <w:t xml:space="preserve"> d</w:t>
            </w:r>
            <w:r w:rsidR="00A66900" w:rsidRPr="00AC2110">
              <w:rPr>
                <w:rFonts w:ascii="Arial" w:hAnsi="Arial" w:cs="Arial"/>
                <w:b/>
                <w:bCs/>
                <w:lang w:val="fr-CA"/>
              </w:rPr>
              <w:t>’</w:t>
            </w:r>
            <w:r w:rsidRPr="00AC2110">
              <w:rPr>
                <w:rFonts w:ascii="Arial" w:hAnsi="Arial" w:cs="Arial"/>
                <w:b/>
                <w:bCs/>
                <w:lang w:val="fr-CA"/>
              </w:rPr>
              <w:t>ici septembre 2022</w:t>
            </w:r>
            <w:r w:rsidR="009E3472" w:rsidRPr="00AC2110">
              <w:rPr>
                <w:rFonts w:ascii="Arial" w:hAnsi="Arial" w:cs="Arial"/>
                <w:b/>
                <w:bCs/>
                <w:lang w:val="fr-CA"/>
              </w:rPr>
              <w:t xml:space="preserve">. </w:t>
            </w:r>
          </w:p>
        </w:tc>
        <w:tc>
          <w:tcPr>
            <w:tcW w:w="3544" w:type="dxa"/>
          </w:tcPr>
          <w:p w14:paraId="618DA66F" w14:textId="3E37679E" w:rsidR="009E3472" w:rsidRPr="00AC2110" w:rsidRDefault="009E3472" w:rsidP="009E3472">
            <w:pPr>
              <w:spacing w:before="240" w:after="0" w:line="240" w:lineRule="auto"/>
              <w:rPr>
                <w:rFonts w:ascii="Arial" w:hAnsi="Arial" w:cs="Arial"/>
                <w:b/>
                <w:bCs/>
                <w:lang w:val="fr-CA"/>
              </w:rPr>
            </w:pPr>
          </w:p>
        </w:tc>
      </w:tr>
      <w:tr w:rsidR="00A44EDF" w:rsidRPr="00AC2110" w14:paraId="601E6E06" w14:textId="77777777" w:rsidTr="002842F2">
        <w:trPr>
          <w:trHeight w:val="397"/>
        </w:trPr>
        <w:tc>
          <w:tcPr>
            <w:tcW w:w="2972" w:type="dxa"/>
          </w:tcPr>
          <w:p w14:paraId="04F963B1" w14:textId="5B25ADDC" w:rsidR="009E3472" w:rsidRPr="00AC2110" w:rsidRDefault="005A794B" w:rsidP="009B448C">
            <w:pPr>
              <w:spacing w:before="240" w:after="0"/>
              <w:rPr>
                <w:rFonts w:ascii="Arial" w:hAnsi="Arial" w:cs="Arial"/>
                <w:lang w:val="fr-CA"/>
              </w:rPr>
            </w:pPr>
            <w:r w:rsidRPr="00AC2110">
              <w:rPr>
                <w:rFonts w:ascii="Arial" w:hAnsi="Arial" w:cs="Arial"/>
                <w:lang w:val="fr-CA"/>
              </w:rPr>
              <w:t xml:space="preserve">Rapports annuels du SCC </w:t>
            </w:r>
            <w:r w:rsidR="00A503B2" w:rsidRPr="00AC2110">
              <w:rPr>
                <w:rFonts w:ascii="Arial" w:hAnsi="Arial" w:cs="Arial"/>
                <w:lang w:val="fr-CA"/>
              </w:rPr>
              <w:t xml:space="preserve">de </w:t>
            </w:r>
            <w:r w:rsidR="009E3472" w:rsidRPr="00AC2110">
              <w:rPr>
                <w:rFonts w:ascii="Arial" w:hAnsi="Arial" w:cs="Arial"/>
                <w:lang w:val="fr-CA"/>
              </w:rPr>
              <w:t xml:space="preserve">2016 </w:t>
            </w:r>
            <w:r w:rsidRPr="00AC2110">
              <w:rPr>
                <w:rFonts w:ascii="Arial" w:hAnsi="Arial" w:cs="Arial"/>
                <w:lang w:val="fr-CA"/>
              </w:rPr>
              <w:t>à</w:t>
            </w:r>
            <w:r w:rsidR="009E3472" w:rsidRPr="00AC2110">
              <w:rPr>
                <w:rFonts w:ascii="Arial" w:hAnsi="Arial" w:cs="Arial"/>
                <w:lang w:val="fr-CA"/>
              </w:rPr>
              <w:t xml:space="preserve"> 2022 (</w:t>
            </w:r>
            <w:r w:rsidRPr="00AC2110">
              <w:rPr>
                <w:rFonts w:ascii="Arial" w:hAnsi="Arial" w:cs="Arial"/>
                <w:lang w:val="fr-CA"/>
              </w:rPr>
              <w:t>prévu</w:t>
            </w:r>
            <w:r w:rsidR="009B448C">
              <w:rPr>
                <w:rFonts w:ascii="Arial" w:hAnsi="Arial" w:cs="Arial"/>
                <w:lang w:val="fr-CA"/>
              </w:rPr>
              <w:t>s</w:t>
            </w:r>
            <w:r w:rsidRPr="00AC2110">
              <w:rPr>
                <w:rFonts w:ascii="Arial" w:hAnsi="Arial" w:cs="Arial"/>
                <w:lang w:val="fr-CA"/>
              </w:rPr>
              <w:t xml:space="preserve"> </w:t>
            </w:r>
            <w:r w:rsidRPr="00AC2110">
              <w:rPr>
                <w:rFonts w:ascii="Arial" w:hAnsi="Arial" w:cs="Arial"/>
                <w:lang w:val="fr-CA"/>
              </w:rPr>
              <w:lastRenderedPageBreak/>
              <w:t xml:space="preserve">dans le </w:t>
            </w:r>
            <w:r w:rsidR="00D84668" w:rsidRPr="00AC2110">
              <w:rPr>
                <w:rFonts w:ascii="Arial" w:hAnsi="Arial" w:cs="Arial"/>
                <w:lang w:val="fr-CA"/>
              </w:rPr>
              <w:t>protocole d’entente</w:t>
            </w:r>
            <w:r w:rsidR="009E3472" w:rsidRPr="00AC2110">
              <w:rPr>
                <w:rFonts w:ascii="Arial" w:hAnsi="Arial" w:cs="Arial"/>
                <w:lang w:val="fr-CA"/>
              </w:rPr>
              <w:t xml:space="preserve">) </w:t>
            </w:r>
          </w:p>
        </w:tc>
        <w:tc>
          <w:tcPr>
            <w:tcW w:w="6946" w:type="dxa"/>
          </w:tcPr>
          <w:p w14:paraId="6E722CBA" w14:textId="0937084A" w:rsidR="009E3472" w:rsidRPr="00AC2110" w:rsidRDefault="005A794B" w:rsidP="009E3472">
            <w:pPr>
              <w:pStyle w:val="NoSpacing"/>
              <w:numPr>
                <w:ilvl w:val="0"/>
                <w:numId w:val="12"/>
              </w:numPr>
              <w:rPr>
                <w:rFonts w:ascii="Arial" w:hAnsi="Arial" w:cs="Arial"/>
                <w:lang w:val="fr-CA"/>
              </w:rPr>
            </w:pPr>
            <w:r w:rsidRPr="00AC2110">
              <w:rPr>
                <w:rFonts w:ascii="Arial" w:hAnsi="Arial" w:cs="Arial"/>
                <w:lang w:val="fr-CA"/>
              </w:rPr>
              <w:lastRenderedPageBreak/>
              <w:t>Bill demande si quelqu</w:t>
            </w:r>
            <w:r w:rsidR="00A66900" w:rsidRPr="00AC2110">
              <w:rPr>
                <w:rFonts w:ascii="Arial" w:hAnsi="Arial" w:cs="Arial"/>
                <w:lang w:val="fr-CA"/>
              </w:rPr>
              <w:t>’</w:t>
            </w:r>
            <w:r w:rsidRPr="00AC2110">
              <w:rPr>
                <w:rFonts w:ascii="Arial" w:hAnsi="Arial" w:cs="Arial"/>
                <w:lang w:val="fr-CA"/>
              </w:rPr>
              <w:t>un peut aider à rédiger l</w:t>
            </w:r>
            <w:r w:rsidR="00A503B2" w:rsidRPr="00AC2110">
              <w:rPr>
                <w:rFonts w:ascii="Arial" w:hAnsi="Arial" w:cs="Arial"/>
                <w:lang w:val="fr-CA"/>
              </w:rPr>
              <w:t>es</w:t>
            </w:r>
            <w:r w:rsidRPr="00AC2110">
              <w:rPr>
                <w:rFonts w:ascii="Arial" w:hAnsi="Arial" w:cs="Arial"/>
                <w:lang w:val="fr-CA"/>
              </w:rPr>
              <w:t xml:space="preserve"> rapport</w:t>
            </w:r>
            <w:r w:rsidR="00A503B2" w:rsidRPr="00AC2110">
              <w:rPr>
                <w:rFonts w:ascii="Arial" w:hAnsi="Arial" w:cs="Arial"/>
                <w:lang w:val="fr-CA"/>
              </w:rPr>
              <w:t>s</w:t>
            </w:r>
            <w:r w:rsidRPr="00AC2110">
              <w:rPr>
                <w:rFonts w:ascii="Arial" w:hAnsi="Arial" w:cs="Arial"/>
                <w:lang w:val="fr-CA"/>
              </w:rPr>
              <w:t xml:space="preserve"> avec l</w:t>
            </w:r>
            <w:r w:rsidR="00A66900" w:rsidRPr="00AC2110">
              <w:rPr>
                <w:rFonts w:ascii="Arial" w:hAnsi="Arial" w:cs="Arial"/>
                <w:lang w:val="fr-CA"/>
              </w:rPr>
              <w:t>’</w:t>
            </w:r>
            <w:r w:rsidRPr="00AC2110">
              <w:rPr>
                <w:rFonts w:ascii="Arial" w:hAnsi="Arial" w:cs="Arial"/>
                <w:lang w:val="fr-CA"/>
              </w:rPr>
              <w:t xml:space="preserve">aide du représentant du </w:t>
            </w:r>
            <w:r w:rsidR="00A503B2" w:rsidRPr="00AC2110">
              <w:rPr>
                <w:rFonts w:ascii="Arial" w:hAnsi="Arial" w:cs="Arial"/>
                <w:lang w:val="fr-CA"/>
              </w:rPr>
              <w:t>SCC</w:t>
            </w:r>
            <w:r w:rsidRPr="00AC2110">
              <w:rPr>
                <w:rFonts w:ascii="Arial" w:hAnsi="Arial" w:cs="Arial"/>
                <w:lang w:val="fr-CA"/>
              </w:rPr>
              <w:t xml:space="preserve">. Roop Sharma se dit prêt à aider à préparer les rapports annuels. Il informe Bill qu’il </w:t>
            </w:r>
            <w:r w:rsidRPr="00AC2110">
              <w:rPr>
                <w:rFonts w:ascii="Arial" w:hAnsi="Arial" w:cs="Arial"/>
                <w:lang w:val="fr-CA"/>
              </w:rPr>
              <w:lastRenderedPageBreak/>
              <w:t xml:space="preserve">doit obtenir la demande officielle de collaboration à la rédaction du rapport annuel pour les six exercices compris entre 2016 et 2022. </w:t>
            </w:r>
            <w:r w:rsidR="00A503B2" w:rsidRPr="00AC2110">
              <w:rPr>
                <w:rFonts w:ascii="Arial" w:hAnsi="Arial" w:cs="Arial"/>
                <w:lang w:val="fr-CA"/>
              </w:rPr>
              <w:t xml:space="preserve">Il s’agit du </w:t>
            </w:r>
            <w:r w:rsidRPr="00AC2110">
              <w:rPr>
                <w:rFonts w:ascii="Arial" w:hAnsi="Arial" w:cs="Arial"/>
                <w:lang w:val="fr-CA"/>
              </w:rPr>
              <w:t>rapport annuel collaboratif produit par l</w:t>
            </w:r>
            <w:r w:rsidR="00A66900" w:rsidRPr="00AC2110">
              <w:rPr>
                <w:rFonts w:ascii="Arial" w:hAnsi="Arial" w:cs="Arial"/>
                <w:lang w:val="fr-CA"/>
              </w:rPr>
              <w:t>e</w:t>
            </w:r>
            <w:r w:rsidRPr="00AC2110">
              <w:rPr>
                <w:rFonts w:ascii="Arial" w:hAnsi="Arial" w:cs="Arial"/>
                <w:lang w:val="fr-CA"/>
              </w:rPr>
              <w:t xml:space="preserve"> CI</w:t>
            </w:r>
            <w:r w:rsidR="00C772C4">
              <w:rPr>
                <w:rFonts w:ascii="Arial" w:hAnsi="Arial" w:cs="Arial"/>
                <w:lang w:val="fr-CA"/>
              </w:rPr>
              <w:t>A</w:t>
            </w:r>
            <w:r w:rsidRPr="00AC2110">
              <w:rPr>
                <w:rFonts w:ascii="Arial" w:hAnsi="Arial" w:cs="Arial"/>
                <w:lang w:val="fr-CA"/>
              </w:rPr>
              <w:t xml:space="preserve"> et le SCC.</w:t>
            </w:r>
          </w:p>
        </w:tc>
        <w:tc>
          <w:tcPr>
            <w:tcW w:w="3544" w:type="dxa"/>
          </w:tcPr>
          <w:p w14:paraId="2D2ADAF3" w14:textId="77777777" w:rsidR="009E3472" w:rsidRPr="00AC2110" w:rsidRDefault="009E3472" w:rsidP="009E3472">
            <w:pPr>
              <w:spacing w:before="240" w:after="0" w:line="240" w:lineRule="auto"/>
              <w:rPr>
                <w:rFonts w:ascii="Arial" w:hAnsi="Arial" w:cs="Arial"/>
                <w:lang w:val="fr-CA"/>
              </w:rPr>
            </w:pPr>
          </w:p>
        </w:tc>
      </w:tr>
      <w:tr w:rsidR="00A44EDF" w:rsidRPr="00AC2110" w14:paraId="25F7692C" w14:textId="77777777" w:rsidTr="002842F2">
        <w:trPr>
          <w:trHeight w:val="397"/>
        </w:trPr>
        <w:tc>
          <w:tcPr>
            <w:tcW w:w="2972" w:type="dxa"/>
          </w:tcPr>
          <w:p w14:paraId="24D58597" w14:textId="00907038" w:rsidR="009E3472" w:rsidRPr="00AC2110" w:rsidRDefault="009E3472" w:rsidP="00B91FA7">
            <w:pPr>
              <w:spacing w:before="240" w:after="0"/>
              <w:rPr>
                <w:sz w:val="24"/>
                <w:szCs w:val="24"/>
                <w:lang w:val="fr-CA"/>
              </w:rPr>
            </w:pPr>
            <w:r w:rsidRPr="00AC2110">
              <w:rPr>
                <w:rFonts w:ascii="Arial" w:hAnsi="Arial" w:cs="Arial"/>
                <w:lang w:val="fr-CA"/>
              </w:rPr>
              <w:t xml:space="preserve">Qualifications </w:t>
            </w:r>
            <w:r w:rsidR="00B91FA7" w:rsidRPr="00AC2110">
              <w:rPr>
                <w:rFonts w:ascii="Arial" w:hAnsi="Arial" w:cs="Arial"/>
                <w:lang w:val="fr-CA"/>
              </w:rPr>
              <w:t>pour l’aumônerie</w:t>
            </w:r>
          </w:p>
        </w:tc>
        <w:tc>
          <w:tcPr>
            <w:tcW w:w="6946" w:type="dxa"/>
          </w:tcPr>
          <w:p w14:paraId="2E72BCEF" w14:textId="686149DF" w:rsidR="009E3472" w:rsidRPr="00AC2110" w:rsidRDefault="00B91FA7" w:rsidP="003904EC">
            <w:pPr>
              <w:pStyle w:val="NoSpacing"/>
              <w:numPr>
                <w:ilvl w:val="0"/>
                <w:numId w:val="13"/>
              </w:numPr>
              <w:rPr>
                <w:sz w:val="24"/>
                <w:szCs w:val="24"/>
                <w:lang w:val="fr-CA"/>
              </w:rPr>
            </w:pPr>
            <w:r w:rsidRPr="00AC2110">
              <w:rPr>
                <w:rFonts w:ascii="Arial" w:hAnsi="Arial" w:cs="Arial"/>
                <w:sz w:val="24"/>
                <w:szCs w:val="24"/>
                <w:lang w:val="fr-CA"/>
              </w:rPr>
              <w:t>Il faut vérifier l</w:t>
            </w:r>
            <w:r w:rsidR="00A503B2" w:rsidRPr="00AC2110">
              <w:rPr>
                <w:rFonts w:ascii="Arial" w:hAnsi="Arial" w:cs="Arial"/>
                <w:sz w:val="24"/>
                <w:szCs w:val="24"/>
                <w:lang w:val="fr-CA"/>
              </w:rPr>
              <w:t>es</w:t>
            </w:r>
            <w:r w:rsidRPr="00AC2110">
              <w:rPr>
                <w:rFonts w:ascii="Arial" w:hAnsi="Arial" w:cs="Arial"/>
                <w:sz w:val="24"/>
                <w:szCs w:val="24"/>
                <w:lang w:val="fr-CA"/>
              </w:rPr>
              <w:t xml:space="preserve"> qualification</w:t>
            </w:r>
            <w:r w:rsidR="00A503B2" w:rsidRPr="00AC2110">
              <w:rPr>
                <w:rFonts w:ascii="Arial" w:hAnsi="Arial" w:cs="Arial"/>
                <w:sz w:val="24"/>
                <w:szCs w:val="24"/>
                <w:lang w:val="fr-CA"/>
              </w:rPr>
              <w:t xml:space="preserve">s exigées des </w:t>
            </w:r>
            <w:r w:rsidRPr="00AC2110">
              <w:rPr>
                <w:rFonts w:ascii="Arial" w:hAnsi="Arial" w:cs="Arial"/>
                <w:sz w:val="24"/>
                <w:szCs w:val="24"/>
                <w:lang w:val="fr-CA"/>
              </w:rPr>
              <w:t>aumônier</w:t>
            </w:r>
            <w:r w:rsidR="00A503B2" w:rsidRPr="00AC2110">
              <w:rPr>
                <w:rFonts w:ascii="Arial" w:hAnsi="Arial" w:cs="Arial"/>
                <w:sz w:val="24"/>
                <w:szCs w:val="24"/>
                <w:lang w:val="fr-CA"/>
              </w:rPr>
              <w:t>s</w:t>
            </w:r>
            <w:r w:rsidRPr="00AC2110">
              <w:rPr>
                <w:rFonts w:ascii="Arial" w:hAnsi="Arial" w:cs="Arial"/>
                <w:sz w:val="24"/>
                <w:szCs w:val="24"/>
                <w:lang w:val="fr-CA"/>
              </w:rPr>
              <w:t xml:space="preserve"> et déterminer qui peut être membre de la communauté.</w:t>
            </w:r>
          </w:p>
        </w:tc>
        <w:tc>
          <w:tcPr>
            <w:tcW w:w="3544" w:type="dxa"/>
          </w:tcPr>
          <w:p w14:paraId="02C6F6D1" w14:textId="77777777" w:rsidR="009E3472" w:rsidRPr="00AC2110" w:rsidRDefault="009E3472" w:rsidP="003904EC">
            <w:pPr>
              <w:pStyle w:val="NoSpacing"/>
              <w:rPr>
                <w:lang w:val="fr-CA"/>
              </w:rPr>
            </w:pPr>
          </w:p>
        </w:tc>
      </w:tr>
      <w:tr w:rsidR="00A44EDF" w:rsidRPr="00AC2110" w14:paraId="6608F8A8" w14:textId="77777777" w:rsidTr="002842F2">
        <w:trPr>
          <w:trHeight w:val="397"/>
        </w:trPr>
        <w:tc>
          <w:tcPr>
            <w:tcW w:w="2972" w:type="dxa"/>
          </w:tcPr>
          <w:p w14:paraId="7573887A" w14:textId="0C713742" w:rsidR="009E3472" w:rsidRPr="00AC2110" w:rsidRDefault="00B91FA7" w:rsidP="003904EC">
            <w:pPr>
              <w:pStyle w:val="NoSpacing"/>
              <w:rPr>
                <w:rFonts w:ascii="Arial" w:hAnsi="Arial" w:cs="Arial"/>
                <w:lang w:val="fr-CA"/>
              </w:rPr>
            </w:pPr>
            <w:r w:rsidRPr="00AC2110">
              <w:rPr>
                <w:rFonts w:ascii="Arial" w:hAnsi="Arial" w:cs="Arial"/>
                <w:lang w:val="fr-CA"/>
              </w:rPr>
              <w:t xml:space="preserve">Mise à jour des prières utilisées au SCC et création de lignes directrices pour les prières </w:t>
            </w:r>
            <w:r w:rsidR="008B6A87" w:rsidRPr="00AC2110">
              <w:rPr>
                <w:rFonts w:ascii="Arial" w:hAnsi="Arial" w:cs="Arial"/>
                <w:lang w:val="fr-CA"/>
              </w:rPr>
              <w:t>en public</w:t>
            </w:r>
            <w:r w:rsidR="009E3472" w:rsidRPr="00AC2110">
              <w:rPr>
                <w:rFonts w:ascii="Arial" w:hAnsi="Arial" w:cs="Arial"/>
                <w:lang w:val="fr-CA"/>
              </w:rPr>
              <w:t xml:space="preserve">. </w:t>
            </w:r>
            <w:r w:rsidR="00173E7A" w:rsidRPr="00AC2110">
              <w:rPr>
                <w:rFonts w:ascii="Arial" w:hAnsi="Arial" w:cs="Arial"/>
                <w:b/>
                <w:bCs/>
                <w:lang w:val="fr-CA"/>
              </w:rPr>
              <w:t xml:space="preserve">Se </w:t>
            </w:r>
            <w:r w:rsidR="008B6A87" w:rsidRPr="00AC2110">
              <w:rPr>
                <w:rFonts w:ascii="Arial" w:hAnsi="Arial" w:cs="Arial"/>
                <w:b/>
                <w:bCs/>
                <w:lang w:val="fr-CA"/>
              </w:rPr>
              <w:t>référer</w:t>
            </w:r>
            <w:r w:rsidR="00173E7A" w:rsidRPr="00AC2110">
              <w:rPr>
                <w:rFonts w:ascii="Arial" w:hAnsi="Arial" w:cs="Arial"/>
                <w:b/>
                <w:bCs/>
                <w:lang w:val="fr-CA"/>
              </w:rPr>
              <w:t xml:space="preserve"> </w:t>
            </w:r>
            <w:r w:rsidR="002842F2" w:rsidRPr="00AC2110">
              <w:rPr>
                <w:rFonts w:ascii="Arial" w:hAnsi="Arial" w:cs="Arial"/>
                <w:b/>
                <w:bCs/>
                <w:lang w:val="fr-CA"/>
              </w:rPr>
              <w:t xml:space="preserve">au document des </w:t>
            </w:r>
            <w:r w:rsidR="008B6A87" w:rsidRPr="00AC2110">
              <w:rPr>
                <w:rFonts w:ascii="Arial" w:hAnsi="Arial" w:cs="Arial"/>
                <w:b/>
                <w:bCs/>
                <w:lang w:val="fr-CA"/>
              </w:rPr>
              <w:t>lignes directrice</w:t>
            </w:r>
            <w:r w:rsidR="002842F2" w:rsidRPr="00AC2110">
              <w:rPr>
                <w:rFonts w:ascii="Arial" w:hAnsi="Arial" w:cs="Arial"/>
                <w:b/>
                <w:bCs/>
                <w:lang w:val="fr-CA"/>
              </w:rPr>
              <w:t>s</w:t>
            </w:r>
            <w:r w:rsidR="008B6A87" w:rsidRPr="00AC2110">
              <w:rPr>
                <w:rFonts w:ascii="Arial" w:hAnsi="Arial" w:cs="Arial"/>
                <w:b/>
                <w:bCs/>
                <w:lang w:val="fr-CA"/>
              </w:rPr>
              <w:t xml:space="preserve"> sur les prières fourni par </w:t>
            </w:r>
            <w:r w:rsidR="009E3472" w:rsidRPr="00AC2110">
              <w:rPr>
                <w:rFonts w:ascii="Arial" w:hAnsi="Arial" w:cs="Arial"/>
                <w:b/>
                <w:bCs/>
                <w:lang w:val="fr-CA"/>
              </w:rPr>
              <w:t>Peter</w:t>
            </w:r>
            <w:r w:rsidR="008B6A87" w:rsidRPr="00AC2110">
              <w:rPr>
                <w:rFonts w:ascii="Arial" w:hAnsi="Arial" w:cs="Arial"/>
                <w:b/>
                <w:bCs/>
                <w:lang w:val="fr-CA"/>
              </w:rPr>
              <w:t> </w:t>
            </w:r>
            <w:r w:rsidR="009E3472" w:rsidRPr="00AC2110">
              <w:rPr>
                <w:rFonts w:ascii="Arial" w:hAnsi="Arial" w:cs="Arial"/>
                <w:b/>
                <w:bCs/>
                <w:lang w:val="fr-CA"/>
              </w:rPr>
              <w:t>Noteboom</w:t>
            </w:r>
          </w:p>
        </w:tc>
        <w:tc>
          <w:tcPr>
            <w:tcW w:w="6946" w:type="dxa"/>
          </w:tcPr>
          <w:p w14:paraId="6C47B850" w14:textId="09AA1831" w:rsidR="009E3472" w:rsidRPr="00AC2110" w:rsidRDefault="008B6A87" w:rsidP="00C772C4">
            <w:pPr>
              <w:pStyle w:val="NoSpacing"/>
              <w:numPr>
                <w:ilvl w:val="0"/>
                <w:numId w:val="12"/>
              </w:numPr>
              <w:rPr>
                <w:rFonts w:ascii="Arial" w:hAnsi="Arial" w:cs="Arial"/>
                <w:lang w:val="fr-CA"/>
              </w:rPr>
            </w:pPr>
            <w:r w:rsidRPr="00AC2110">
              <w:rPr>
                <w:rFonts w:ascii="Arial" w:hAnsi="Arial" w:cs="Arial"/>
                <w:lang w:val="fr-CA"/>
              </w:rPr>
              <w:t xml:space="preserve">Bill suggère de préparer des </w:t>
            </w:r>
            <w:r w:rsidR="002842F2" w:rsidRPr="00AC2110">
              <w:rPr>
                <w:rFonts w:ascii="Arial" w:hAnsi="Arial" w:cs="Arial"/>
                <w:lang w:val="fr-CA"/>
              </w:rPr>
              <w:t>propositions</w:t>
            </w:r>
            <w:r w:rsidRPr="00AC2110">
              <w:rPr>
                <w:rFonts w:ascii="Arial" w:hAnsi="Arial" w:cs="Arial"/>
                <w:lang w:val="fr-CA"/>
              </w:rPr>
              <w:t>, de les fournir par écrit au CI</w:t>
            </w:r>
            <w:r w:rsidR="00C772C4">
              <w:rPr>
                <w:rFonts w:ascii="Arial" w:hAnsi="Arial" w:cs="Arial"/>
                <w:lang w:val="fr-CA"/>
              </w:rPr>
              <w:t>A</w:t>
            </w:r>
            <w:r w:rsidRPr="00AC2110">
              <w:rPr>
                <w:rFonts w:ascii="Arial" w:hAnsi="Arial" w:cs="Arial"/>
                <w:lang w:val="fr-CA"/>
              </w:rPr>
              <w:t xml:space="preserve"> et de mettre à jour les prières publiques. Peter</w:t>
            </w:r>
            <w:r w:rsidR="00316728" w:rsidRPr="00AC2110">
              <w:rPr>
                <w:rFonts w:ascii="Arial" w:hAnsi="Arial" w:cs="Arial"/>
                <w:lang w:val="fr-CA"/>
              </w:rPr>
              <w:t> </w:t>
            </w:r>
            <w:r w:rsidRPr="00AC2110">
              <w:rPr>
                <w:rFonts w:ascii="Arial" w:hAnsi="Arial" w:cs="Arial"/>
                <w:lang w:val="fr-CA"/>
              </w:rPr>
              <w:t>Noteboo</w:t>
            </w:r>
            <w:r w:rsidR="00C772C4">
              <w:rPr>
                <w:rFonts w:ascii="Arial" w:hAnsi="Arial" w:cs="Arial"/>
                <w:lang w:val="fr-CA"/>
              </w:rPr>
              <w:t>m</w:t>
            </w:r>
            <w:r w:rsidRPr="00AC2110">
              <w:rPr>
                <w:rFonts w:ascii="Arial" w:hAnsi="Arial" w:cs="Arial"/>
                <w:lang w:val="fr-CA"/>
              </w:rPr>
              <w:t xml:space="preserve"> </w:t>
            </w:r>
            <w:r w:rsidR="002842F2" w:rsidRPr="00AC2110">
              <w:rPr>
                <w:rFonts w:ascii="Arial" w:hAnsi="Arial" w:cs="Arial"/>
                <w:lang w:val="fr-CA"/>
              </w:rPr>
              <w:t xml:space="preserve">a </w:t>
            </w:r>
            <w:r w:rsidR="00316728" w:rsidRPr="00AC2110">
              <w:rPr>
                <w:rFonts w:ascii="Arial" w:hAnsi="Arial" w:cs="Arial"/>
                <w:lang w:val="fr-CA"/>
              </w:rPr>
              <w:t>transmis</w:t>
            </w:r>
            <w:r w:rsidRPr="00AC2110">
              <w:rPr>
                <w:rFonts w:ascii="Arial" w:hAnsi="Arial" w:cs="Arial"/>
                <w:lang w:val="fr-CA"/>
              </w:rPr>
              <w:t xml:space="preserve"> l</w:t>
            </w:r>
            <w:r w:rsidR="00A66900" w:rsidRPr="00AC2110">
              <w:rPr>
                <w:rFonts w:ascii="Arial" w:hAnsi="Arial" w:cs="Arial"/>
                <w:lang w:val="fr-CA"/>
              </w:rPr>
              <w:t>’</w:t>
            </w:r>
            <w:r w:rsidRPr="00AC2110">
              <w:rPr>
                <w:rFonts w:ascii="Arial" w:hAnsi="Arial" w:cs="Arial"/>
                <w:lang w:val="fr-CA"/>
              </w:rPr>
              <w:t xml:space="preserve">article </w:t>
            </w:r>
            <w:r w:rsidR="002842F2" w:rsidRPr="00AC2110">
              <w:rPr>
                <w:rFonts w:ascii="Arial" w:hAnsi="Arial" w:cs="Arial"/>
                <w:lang w:val="fr-CA"/>
              </w:rPr>
              <w:t xml:space="preserve">sur les considérations à prendre en compte pour appliquer le </w:t>
            </w:r>
            <w:r w:rsidRPr="00AC2110">
              <w:rPr>
                <w:rFonts w:ascii="Arial" w:hAnsi="Arial" w:cs="Arial"/>
                <w:i/>
                <w:iCs/>
                <w:lang w:val="fr-CA"/>
              </w:rPr>
              <w:t>Guide pour la participation à des activités publiques réunissant plus d’une tradition religieuse ou spirituelle</w:t>
            </w:r>
            <w:r w:rsidR="002842F2" w:rsidRPr="00AC2110">
              <w:rPr>
                <w:rFonts w:ascii="Arial" w:hAnsi="Arial" w:cs="Arial"/>
                <w:i/>
                <w:iCs/>
                <w:lang w:val="fr-CA"/>
              </w:rPr>
              <w:t xml:space="preserve"> </w:t>
            </w:r>
            <w:r w:rsidRPr="00AC2110">
              <w:rPr>
                <w:rFonts w:ascii="Arial" w:hAnsi="Arial" w:cs="Arial"/>
                <w:lang w:val="fr-CA"/>
              </w:rPr>
              <w:t>du Conseil canadien des Églises</w:t>
            </w:r>
            <w:r w:rsidR="002842F2" w:rsidRPr="00AC2110">
              <w:rPr>
                <w:rFonts w:ascii="Arial" w:hAnsi="Arial" w:cs="Arial"/>
                <w:lang w:val="fr-CA"/>
              </w:rPr>
              <w:t>.</w:t>
            </w:r>
          </w:p>
        </w:tc>
        <w:tc>
          <w:tcPr>
            <w:tcW w:w="3544" w:type="dxa"/>
          </w:tcPr>
          <w:p w14:paraId="1676C8FB" w14:textId="6AEF0724" w:rsidR="009E3472" w:rsidRPr="00AC2110" w:rsidRDefault="009E3472" w:rsidP="009E3472">
            <w:pPr>
              <w:spacing w:before="240" w:after="0" w:line="240" w:lineRule="auto"/>
              <w:rPr>
                <w:rFonts w:ascii="Arial" w:hAnsi="Arial" w:cs="Arial"/>
                <w:lang w:val="fr-CA"/>
              </w:rPr>
            </w:pPr>
            <w:r w:rsidRPr="00AC2110">
              <w:rPr>
                <w:rFonts w:ascii="Arial" w:hAnsi="Arial" w:cs="Arial"/>
                <w:lang w:val="fr-CA"/>
              </w:rPr>
              <w:t xml:space="preserve">Louise Blain </w:t>
            </w:r>
            <w:r w:rsidR="002842F2" w:rsidRPr="00AC2110">
              <w:rPr>
                <w:rFonts w:ascii="Arial" w:hAnsi="Arial" w:cs="Arial"/>
                <w:lang w:val="fr-CA"/>
              </w:rPr>
              <w:t xml:space="preserve">fournira le guide pour les prières. Elle l’enverra à </w:t>
            </w:r>
            <w:r w:rsidRPr="00AC2110">
              <w:rPr>
                <w:rFonts w:ascii="Arial" w:hAnsi="Arial" w:cs="Arial"/>
                <w:lang w:val="fr-CA"/>
              </w:rPr>
              <w:t>Roopnauth</w:t>
            </w:r>
            <w:r w:rsidR="008B6A87" w:rsidRPr="00AC2110">
              <w:rPr>
                <w:rFonts w:ascii="Arial" w:hAnsi="Arial" w:cs="Arial"/>
                <w:lang w:val="fr-CA"/>
              </w:rPr>
              <w:t> </w:t>
            </w:r>
            <w:r w:rsidRPr="00AC2110">
              <w:rPr>
                <w:rFonts w:ascii="Arial" w:hAnsi="Arial" w:cs="Arial"/>
                <w:lang w:val="fr-CA"/>
              </w:rPr>
              <w:t>Sharma.</w:t>
            </w:r>
          </w:p>
        </w:tc>
      </w:tr>
      <w:tr w:rsidR="00A44EDF" w:rsidRPr="00AC2110" w14:paraId="44597DB4" w14:textId="77777777" w:rsidTr="002842F2">
        <w:trPr>
          <w:trHeight w:val="397"/>
        </w:trPr>
        <w:tc>
          <w:tcPr>
            <w:tcW w:w="2972" w:type="dxa"/>
          </w:tcPr>
          <w:p w14:paraId="6BF3B957" w14:textId="7B2720E0" w:rsidR="009E3472" w:rsidRPr="00AC2110" w:rsidRDefault="002842F2" w:rsidP="009E3472">
            <w:pPr>
              <w:pStyle w:val="NoSpacing"/>
              <w:rPr>
                <w:rFonts w:ascii="Arial" w:hAnsi="Arial" w:cs="Arial"/>
                <w:lang w:val="fr-CA"/>
              </w:rPr>
            </w:pPr>
            <w:r w:rsidRPr="00AC2110">
              <w:rPr>
                <w:rFonts w:ascii="Arial" w:hAnsi="Arial" w:cs="Arial"/>
                <w:lang w:val="fr-CA"/>
              </w:rPr>
              <w:t xml:space="preserve">Entrée en vigueur de la </w:t>
            </w:r>
            <w:r w:rsidRPr="00AC2110">
              <w:rPr>
                <w:rFonts w:ascii="Arial" w:hAnsi="Arial" w:cs="Arial"/>
                <w:i/>
                <w:iCs/>
                <w:lang w:val="fr-CA"/>
              </w:rPr>
              <w:t>Loi établissant un cadre fédéral visant à réduire la récidive</w:t>
            </w:r>
            <w:r w:rsidRPr="00AC2110">
              <w:rPr>
                <w:rFonts w:ascii="Arial" w:hAnsi="Arial" w:cs="Arial"/>
                <w:lang w:val="fr-CA"/>
              </w:rPr>
              <w:t xml:space="preserve"> en juin </w:t>
            </w:r>
            <w:r w:rsidR="009E3472" w:rsidRPr="00AC2110">
              <w:rPr>
                <w:rFonts w:ascii="Arial" w:hAnsi="Arial" w:cs="Arial"/>
                <w:lang w:val="fr-CA"/>
              </w:rPr>
              <w:t>2021</w:t>
            </w:r>
          </w:p>
        </w:tc>
        <w:tc>
          <w:tcPr>
            <w:tcW w:w="6946" w:type="dxa"/>
          </w:tcPr>
          <w:p w14:paraId="001A3020" w14:textId="302C49E0" w:rsidR="009E3472" w:rsidRPr="00AC2110" w:rsidRDefault="009E3472" w:rsidP="009E3472">
            <w:pPr>
              <w:pStyle w:val="NoSpacing"/>
              <w:numPr>
                <w:ilvl w:val="0"/>
                <w:numId w:val="12"/>
              </w:numPr>
              <w:rPr>
                <w:rFonts w:ascii="Arial" w:hAnsi="Arial" w:cs="Arial"/>
                <w:lang w:val="fr-CA"/>
              </w:rPr>
            </w:pPr>
            <w:r w:rsidRPr="00AC2110">
              <w:rPr>
                <w:rFonts w:ascii="Arial" w:hAnsi="Arial" w:cs="Arial"/>
                <w:lang w:val="fr-CA"/>
              </w:rPr>
              <w:t xml:space="preserve">Louise </w:t>
            </w:r>
            <w:r w:rsidR="003E2E70" w:rsidRPr="00AC2110">
              <w:rPr>
                <w:rFonts w:ascii="Arial" w:hAnsi="Arial" w:cs="Arial"/>
                <w:lang w:val="fr-CA"/>
              </w:rPr>
              <w:t xml:space="preserve">enverra le rapport sommaire du ministère de la Sécurité publique sur la récidive à </w:t>
            </w:r>
            <w:r w:rsidRPr="00AC2110">
              <w:rPr>
                <w:rFonts w:ascii="Arial" w:hAnsi="Arial" w:cs="Arial"/>
                <w:lang w:val="fr-CA"/>
              </w:rPr>
              <w:t>Roop</w:t>
            </w:r>
            <w:r w:rsidR="003E2E70" w:rsidRPr="00AC2110">
              <w:rPr>
                <w:rFonts w:ascii="Arial" w:hAnsi="Arial" w:cs="Arial"/>
                <w:lang w:val="fr-CA"/>
              </w:rPr>
              <w:t>, qui le distribuera aux membres du CI</w:t>
            </w:r>
            <w:r w:rsidR="00C772C4">
              <w:rPr>
                <w:rFonts w:ascii="Arial" w:hAnsi="Arial" w:cs="Arial"/>
                <w:lang w:val="fr-CA"/>
              </w:rPr>
              <w:t>A</w:t>
            </w:r>
            <w:r w:rsidRPr="00AC2110">
              <w:rPr>
                <w:rFonts w:ascii="Arial" w:hAnsi="Arial" w:cs="Arial"/>
                <w:lang w:val="fr-CA"/>
              </w:rPr>
              <w:t xml:space="preserve">. </w:t>
            </w:r>
          </w:p>
        </w:tc>
        <w:tc>
          <w:tcPr>
            <w:tcW w:w="3544" w:type="dxa"/>
          </w:tcPr>
          <w:p w14:paraId="07B4F64C" w14:textId="77777777" w:rsidR="009E3472" w:rsidRPr="00AC2110" w:rsidRDefault="009E3472" w:rsidP="009E3472">
            <w:pPr>
              <w:spacing w:before="240" w:after="0" w:line="240" w:lineRule="auto"/>
              <w:rPr>
                <w:rFonts w:ascii="Arial" w:hAnsi="Arial" w:cs="Arial"/>
                <w:lang w:val="fr-CA"/>
              </w:rPr>
            </w:pPr>
          </w:p>
        </w:tc>
      </w:tr>
      <w:tr w:rsidR="00A44EDF" w:rsidRPr="00AC2110" w14:paraId="31D43A1D" w14:textId="77777777" w:rsidTr="002842F2">
        <w:trPr>
          <w:trHeight w:val="397"/>
        </w:trPr>
        <w:tc>
          <w:tcPr>
            <w:tcW w:w="2972" w:type="dxa"/>
          </w:tcPr>
          <w:p w14:paraId="5E7A6CEA" w14:textId="186B8416" w:rsidR="009E3472" w:rsidRPr="00AC2110" w:rsidRDefault="003E2E70" w:rsidP="003904EC">
            <w:pPr>
              <w:pStyle w:val="NoSpacing"/>
              <w:rPr>
                <w:rFonts w:ascii="Arial" w:hAnsi="Arial" w:cs="Arial"/>
                <w:lang w:val="fr-CA"/>
              </w:rPr>
            </w:pPr>
            <w:r w:rsidRPr="00AC2110">
              <w:rPr>
                <w:rFonts w:ascii="Arial" w:hAnsi="Arial" w:cs="Arial"/>
                <w:lang w:val="fr-CA"/>
              </w:rPr>
              <w:t>Levée de la séance</w:t>
            </w:r>
          </w:p>
        </w:tc>
        <w:tc>
          <w:tcPr>
            <w:tcW w:w="6946" w:type="dxa"/>
          </w:tcPr>
          <w:p w14:paraId="19B12593" w14:textId="31BD7327" w:rsidR="009E3472" w:rsidRPr="00AC2110" w:rsidRDefault="009E3472" w:rsidP="003E2E70">
            <w:pPr>
              <w:pStyle w:val="NoSpacing"/>
              <w:numPr>
                <w:ilvl w:val="0"/>
                <w:numId w:val="13"/>
              </w:numPr>
              <w:rPr>
                <w:rFonts w:ascii="Arial" w:hAnsi="Arial" w:cs="Arial"/>
                <w:b/>
                <w:lang w:val="fr-CA"/>
              </w:rPr>
            </w:pPr>
            <w:r w:rsidRPr="00AC2110">
              <w:rPr>
                <w:rFonts w:ascii="Arial" w:hAnsi="Arial" w:cs="Arial"/>
                <w:b/>
                <w:lang w:val="fr-CA"/>
              </w:rPr>
              <w:t>MOTION</w:t>
            </w:r>
            <w:r w:rsidR="00A44EDF" w:rsidRPr="00AC2110">
              <w:rPr>
                <w:rFonts w:ascii="Arial" w:hAnsi="Arial" w:cs="Arial"/>
                <w:b/>
                <w:lang w:val="fr-CA"/>
              </w:rPr>
              <w:t> </w:t>
            </w:r>
            <w:r w:rsidRPr="00AC2110">
              <w:rPr>
                <w:rFonts w:ascii="Arial" w:hAnsi="Arial" w:cs="Arial"/>
                <w:b/>
                <w:lang w:val="fr-CA"/>
              </w:rPr>
              <w:t xml:space="preserve">: </w:t>
            </w:r>
            <w:r w:rsidR="003E2E70" w:rsidRPr="00AC2110">
              <w:rPr>
                <w:rFonts w:ascii="Arial" w:hAnsi="Arial" w:cs="Arial"/>
                <w:b/>
                <w:lang w:val="fr-CA"/>
              </w:rPr>
              <w:t>La séance est levée à 16 h</w:t>
            </w:r>
            <w:r w:rsidR="00A66900" w:rsidRPr="00AC2110">
              <w:rPr>
                <w:rFonts w:ascii="Arial" w:hAnsi="Arial" w:cs="Arial"/>
                <w:b/>
                <w:lang w:val="fr-CA"/>
              </w:rPr>
              <w:t> </w:t>
            </w:r>
            <w:r w:rsidR="003E2E70" w:rsidRPr="00AC2110">
              <w:rPr>
                <w:rFonts w:ascii="Arial" w:hAnsi="Arial" w:cs="Arial"/>
                <w:b/>
                <w:lang w:val="fr-CA"/>
              </w:rPr>
              <w:t>45</w:t>
            </w:r>
            <w:r w:rsidRPr="00AC2110">
              <w:rPr>
                <w:rFonts w:ascii="Arial" w:hAnsi="Arial" w:cs="Arial"/>
                <w:b/>
                <w:lang w:val="fr-CA"/>
              </w:rPr>
              <w:t xml:space="preserve"> </w:t>
            </w:r>
            <w:r w:rsidR="00C772C4">
              <w:rPr>
                <w:rFonts w:ascii="Arial" w:hAnsi="Arial" w:cs="Arial"/>
                <w:b/>
                <w:lang w:val="fr-CA"/>
              </w:rPr>
              <w:t>(</w:t>
            </w:r>
            <w:r w:rsidR="003E2E70" w:rsidRPr="00AC2110">
              <w:rPr>
                <w:rFonts w:ascii="Arial" w:hAnsi="Arial" w:cs="Arial"/>
                <w:b/>
                <w:lang w:val="fr-CA"/>
              </w:rPr>
              <w:t>HE</w:t>
            </w:r>
            <w:r w:rsidR="00C772C4">
              <w:rPr>
                <w:rFonts w:ascii="Arial" w:hAnsi="Arial" w:cs="Arial"/>
                <w:b/>
                <w:lang w:val="fr-CA"/>
              </w:rPr>
              <w:t>).</w:t>
            </w:r>
          </w:p>
        </w:tc>
        <w:tc>
          <w:tcPr>
            <w:tcW w:w="3544" w:type="dxa"/>
          </w:tcPr>
          <w:p w14:paraId="30A4ACC3" w14:textId="34D5ABEF" w:rsidR="009E3472" w:rsidRPr="00AC2110" w:rsidRDefault="00FD4C82" w:rsidP="003904EC">
            <w:pPr>
              <w:pStyle w:val="NoSpacing"/>
              <w:rPr>
                <w:b/>
                <w:lang w:val="fr-CA"/>
              </w:rPr>
            </w:pPr>
            <w:r w:rsidRPr="00AC2110">
              <w:rPr>
                <w:b/>
                <w:lang w:val="fr-CA"/>
              </w:rPr>
              <w:t xml:space="preserve">MOTION </w:t>
            </w:r>
            <w:r w:rsidR="00E53E99" w:rsidRPr="00AC2110">
              <w:rPr>
                <w:b/>
                <w:lang w:val="fr-CA"/>
              </w:rPr>
              <w:t>PROPOSÉE PAR </w:t>
            </w:r>
            <w:r w:rsidR="009E3472" w:rsidRPr="00AC2110">
              <w:rPr>
                <w:b/>
                <w:lang w:val="fr-CA"/>
              </w:rPr>
              <w:t>: Brian</w:t>
            </w:r>
            <w:r w:rsidR="00A44EDF" w:rsidRPr="00AC2110">
              <w:rPr>
                <w:b/>
                <w:lang w:val="fr-CA"/>
              </w:rPr>
              <w:t> </w:t>
            </w:r>
            <w:r w:rsidR="009E3472" w:rsidRPr="00AC2110">
              <w:rPr>
                <w:b/>
                <w:lang w:val="fr-CA"/>
              </w:rPr>
              <w:t xml:space="preserve">Hawes </w:t>
            </w:r>
          </w:p>
          <w:p w14:paraId="3884785A" w14:textId="745DF5AF" w:rsidR="009E3472" w:rsidRPr="00AC2110" w:rsidRDefault="00E53E99" w:rsidP="003904EC">
            <w:pPr>
              <w:pStyle w:val="NoSpacing"/>
              <w:rPr>
                <w:b/>
                <w:lang w:val="fr-CA"/>
              </w:rPr>
            </w:pPr>
            <w:r w:rsidRPr="00AC2110">
              <w:rPr>
                <w:b/>
                <w:lang w:val="fr-CA"/>
              </w:rPr>
              <w:t>APPUYÉE PAR </w:t>
            </w:r>
            <w:r w:rsidR="009E3472" w:rsidRPr="00AC2110">
              <w:rPr>
                <w:b/>
                <w:lang w:val="fr-CA"/>
              </w:rPr>
              <w:t xml:space="preserve">: Abdul Hai Patel </w:t>
            </w:r>
          </w:p>
          <w:p w14:paraId="3BFB46B4" w14:textId="5B4618C4" w:rsidR="009E3472" w:rsidRPr="00AC2110" w:rsidRDefault="00A44EDF" w:rsidP="003904EC">
            <w:pPr>
              <w:pStyle w:val="NoSpacing"/>
              <w:rPr>
                <w:lang w:val="fr-CA"/>
              </w:rPr>
            </w:pPr>
            <w:r w:rsidRPr="00AC2110">
              <w:rPr>
                <w:b/>
                <w:lang w:val="fr-CA"/>
              </w:rPr>
              <w:t>ADOPTÉE À L’UNANIMITÉ</w:t>
            </w:r>
          </w:p>
        </w:tc>
      </w:tr>
    </w:tbl>
    <w:p w14:paraId="1D210434" w14:textId="115BFE13" w:rsidR="00565041" w:rsidRPr="00AC2110" w:rsidRDefault="00565041" w:rsidP="00565041">
      <w:pPr>
        <w:spacing w:after="0" w:line="240" w:lineRule="auto"/>
        <w:rPr>
          <w:rFonts w:ascii="Arial" w:hAnsi="Arial" w:cs="Arial"/>
          <w:b/>
          <w:sz w:val="32"/>
          <w:szCs w:val="32"/>
          <w:lang w:val="fr-CA"/>
        </w:rPr>
      </w:pPr>
    </w:p>
    <w:p w14:paraId="420B498D" w14:textId="692AC361" w:rsidR="00565041" w:rsidRPr="00AC2110" w:rsidRDefault="00C67813" w:rsidP="00565041">
      <w:pPr>
        <w:spacing w:after="0" w:line="240" w:lineRule="auto"/>
        <w:jc w:val="center"/>
        <w:rPr>
          <w:rFonts w:ascii="Arial" w:hAnsi="Arial" w:cs="Arial"/>
          <w:b/>
          <w:sz w:val="32"/>
          <w:szCs w:val="32"/>
          <w:lang w:val="fr-CA"/>
        </w:rPr>
      </w:pPr>
      <w:r w:rsidRPr="00AC2110">
        <w:rPr>
          <w:rFonts w:ascii="Arial" w:hAnsi="Arial" w:cs="Arial"/>
          <w:b/>
          <w:sz w:val="32"/>
          <w:szCs w:val="32"/>
          <w:lang w:val="fr-CA"/>
        </w:rPr>
        <w:t>Jour </w:t>
      </w:r>
      <w:r w:rsidR="00F5650A" w:rsidRPr="00AC2110">
        <w:rPr>
          <w:rFonts w:ascii="Arial" w:hAnsi="Arial" w:cs="Arial"/>
          <w:b/>
          <w:sz w:val="32"/>
          <w:szCs w:val="32"/>
          <w:lang w:val="fr-CA"/>
        </w:rPr>
        <w:t xml:space="preserve">2 </w:t>
      </w:r>
      <w:r w:rsidR="00C967EB" w:rsidRPr="00AC2110">
        <w:rPr>
          <w:rFonts w:ascii="Arial" w:hAnsi="Arial" w:cs="Arial"/>
          <w:b/>
          <w:sz w:val="32"/>
          <w:szCs w:val="32"/>
          <w:lang w:val="fr-CA"/>
        </w:rPr>
        <w:t>– mardi </w:t>
      </w:r>
      <w:r w:rsidR="00F5650A" w:rsidRPr="00AC2110">
        <w:rPr>
          <w:rFonts w:ascii="Arial" w:hAnsi="Arial" w:cs="Arial"/>
          <w:b/>
          <w:sz w:val="32"/>
          <w:szCs w:val="32"/>
          <w:lang w:val="fr-CA"/>
        </w:rPr>
        <w:t>3</w:t>
      </w:r>
      <w:r w:rsidR="00AE6BE8" w:rsidRPr="00AC2110">
        <w:rPr>
          <w:rFonts w:ascii="Arial" w:hAnsi="Arial" w:cs="Arial"/>
          <w:b/>
          <w:sz w:val="32"/>
          <w:szCs w:val="32"/>
          <w:lang w:val="fr-CA"/>
        </w:rPr>
        <w:t>1</w:t>
      </w:r>
      <w:r w:rsidR="00C967EB" w:rsidRPr="00AC2110">
        <w:rPr>
          <w:rFonts w:ascii="Arial" w:hAnsi="Arial" w:cs="Arial"/>
          <w:b/>
          <w:sz w:val="32"/>
          <w:szCs w:val="32"/>
          <w:vertAlign w:val="superscript"/>
          <w:lang w:val="fr-CA"/>
        </w:rPr>
        <w:t> </w:t>
      </w:r>
      <w:r w:rsidR="00C967EB" w:rsidRPr="00AC2110">
        <w:rPr>
          <w:rFonts w:ascii="Arial" w:hAnsi="Arial" w:cs="Arial"/>
          <w:b/>
          <w:sz w:val="32"/>
          <w:szCs w:val="32"/>
          <w:lang w:val="fr-CA"/>
        </w:rPr>
        <w:t xml:space="preserve">mai, de </w:t>
      </w:r>
      <w:r w:rsidR="00F5650A" w:rsidRPr="00AC2110">
        <w:rPr>
          <w:rFonts w:ascii="Arial" w:hAnsi="Arial" w:cs="Arial"/>
          <w:b/>
          <w:sz w:val="32"/>
          <w:szCs w:val="32"/>
          <w:lang w:val="fr-CA"/>
        </w:rPr>
        <w:t>9</w:t>
      </w:r>
      <w:r w:rsidR="00C967EB" w:rsidRPr="00AC2110">
        <w:rPr>
          <w:rFonts w:ascii="Arial" w:hAnsi="Arial" w:cs="Arial"/>
          <w:b/>
          <w:sz w:val="32"/>
          <w:szCs w:val="32"/>
          <w:lang w:val="fr-CA"/>
        </w:rPr>
        <w:t> h à 15 h</w:t>
      </w:r>
    </w:p>
    <w:p w14:paraId="6145C501" w14:textId="77777777" w:rsidR="0024539B" w:rsidRPr="00AC2110" w:rsidRDefault="0024539B" w:rsidP="00565041">
      <w:pPr>
        <w:spacing w:after="0" w:line="240" w:lineRule="auto"/>
        <w:jc w:val="center"/>
        <w:rPr>
          <w:rFonts w:ascii="Arial" w:hAnsi="Arial" w:cs="Arial"/>
          <w:b/>
          <w:sz w:val="32"/>
          <w:szCs w:val="32"/>
          <w:lang w:val="fr-CA"/>
        </w:rPr>
      </w:pPr>
    </w:p>
    <w:p w14:paraId="3BBB35E8" w14:textId="34C35C15" w:rsidR="0024539B" w:rsidRPr="00AC2110" w:rsidRDefault="00C967EB" w:rsidP="0024539B">
      <w:pPr>
        <w:spacing w:after="0" w:line="240" w:lineRule="auto"/>
        <w:rPr>
          <w:rFonts w:ascii="Arial" w:hAnsi="Arial" w:cs="Arial"/>
          <w:b/>
          <w:lang w:val="fr-CA"/>
        </w:rPr>
      </w:pPr>
      <w:r w:rsidRPr="00AC2110">
        <w:rPr>
          <w:rFonts w:ascii="Arial" w:hAnsi="Arial" w:cs="Arial"/>
          <w:b/>
          <w:lang w:val="fr-CA"/>
        </w:rPr>
        <w:t>Présent</w:t>
      </w:r>
      <w:r w:rsidR="00C772C4">
        <w:rPr>
          <w:rFonts w:ascii="Arial" w:hAnsi="Arial" w:cs="Arial"/>
          <w:b/>
          <w:lang w:val="fr-CA"/>
        </w:rPr>
        <w:t>(e)</w:t>
      </w:r>
      <w:r w:rsidRPr="00AC2110">
        <w:rPr>
          <w:rFonts w:ascii="Arial" w:hAnsi="Arial" w:cs="Arial"/>
          <w:b/>
          <w:lang w:val="fr-CA"/>
        </w:rPr>
        <w:t>s </w:t>
      </w:r>
      <w:r w:rsidR="00693715" w:rsidRPr="00AC2110">
        <w:rPr>
          <w:rFonts w:ascii="Arial" w:hAnsi="Arial" w:cs="Arial"/>
          <w:b/>
          <w:lang w:val="fr-CA"/>
        </w:rPr>
        <w:t>:</w:t>
      </w:r>
      <w:r w:rsidR="0024539B" w:rsidRPr="00AC2110">
        <w:rPr>
          <w:rFonts w:ascii="Arial" w:hAnsi="Arial" w:cs="Arial"/>
          <w:color w:val="0D0D0D"/>
          <w:lang w:val="fr-CA"/>
        </w:rPr>
        <w:t xml:space="preserve"> Louise Blain, Kevin D’Souza, Glenn McCullough, Abdul Hai Patel, Zushe Silberstein, Wayne Varley, Riley Coulter, Adam</w:t>
      </w:r>
      <w:r w:rsidR="0006072E" w:rsidRPr="00AC2110">
        <w:rPr>
          <w:rFonts w:ascii="Arial" w:hAnsi="Arial" w:cs="Arial"/>
          <w:color w:val="0D0D0D"/>
          <w:lang w:val="fr-CA"/>
        </w:rPr>
        <w:t> </w:t>
      </w:r>
      <w:r w:rsidR="0024539B" w:rsidRPr="00AC2110">
        <w:rPr>
          <w:rFonts w:ascii="Arial" w:hAnsi="Arial" w:cs="Arial"/>
          <w:color w:val="0D0D0D"/>
          <w:lang w:val="fr-CA"/>
        </w:rPr>
        <w:t>Hanley, Roopnauth</w:t>
      </w:r>
      <w:r w:rsidR="00FD4C82" w:rsidRPr="00AC2110">
        <w:rPr>
          <w:rFonts w:ascii="Arial" w:hAnsi="Arial" w:cs="Arial"/>
          <w:color w:val="0D0D0D"/>
          <w:lang w:val="fr-CA"/>
        </w:rPr>
        <w:t> </w:t>
      </w:r>
      <w:r w:rsidR="00046E51" w:rsidRPr="00AC2110">
        <w:rPr>
          <w:rFonts w:ascii="Arial" w:hAnsi="Arial" w:cs="Arial"/>
          <w:color w:val="0D0D0D"/>
          <w:lang w:val="fr-CA"/>
        </w:rPr>
        <w:t>Sharma (</w:t>
      </w:r>
      <w:r w:rsidR="00B77920" w:rsidRPr="00AC2110">
        <w:rPr>
          <w:rFonts w:ascii="Arial" w:hAnsi="Arial" w:cs="Arial"/>
          <w:color w:val="0D0D0D"/>
          <w:lang w:val="fr-CA"/>
        </w:rPr>
        <w:t>président</w:t>
      </w:r>
      <w:r w:rsidR="0060577A" w:rsidRPr="00AC2110">
        <w:rPr>
          <w:rFonts w:ascii="Arial" w:hAnsi="Arial" w:cs="Arial"/>
          <w:color w:val="0D0D0D"/>
          <w:lang w:val="fr-CA"/>
        </w:rPr>
        <w:t>)</w:t>
      </w:r>
      <w:r w:rsidR="0024539B" w:rsidRPr="00AC2110">
        <w:rPr>
          <w:rFonts w:ascii="Arial" w:hAnsi="Arial" w:cs="Arial"/>
          <w:color w:val="0D0D0D"/>
          <w:lang w:val="fr-CA"/>
        </w:rPr>
        <w:t xml:space="preserve">, </w:t>
      </w:r>
      <w:r w:rsidR="00FD4C82" w:rsidRPr="00AC2110">
        <w:rPr>
          <w:rFonts w:ascii="Arial" w:hAnsi="Arial" w:cs="Arial"/>
          <w:color w:val="0D0D0D"/>
          <w:lang w:val="fr-CA"/>
        </w:rPr>
        <w:t xml:space="preserve">le </w:t>
      </w:r>
      <w:r w:rsidRPr="00AC2110">
        <w:rPr>
          <w:rFonts w:ascii="Arial" w:hAnsi="Arial" w:cs="Arial"/>
          <w:color w:val="0D0D0D"/>
          <w:lang w:val="fr-CA"/>
        </w:rPr>
        <w:t>diacre </w:t>
      </w:r>
      <w:r w:rsidR="0024539B" w:rsidRPr="00AC2110">
        <w:rPr>
          <w:rFonts w:ascii="Arial" w:hAnsi="Arial" w:cs="Arial"/>
          <w:color w:val="0D0D0D"/>
          <w:lang w:val="fr-CA"/>
        </w:rPr>
        <w:t xml:space="preserve">David Viscount, Brian </w:t>
      </w:r>
      <w:r w:rsidR="00046E51" w:rsidRPr="00AC2110">
        <w:rPr>
          <w:rFonts w:ascii="Arial" w:hAnsi="Arial" w:cs="Arial"/>
          <w:color w:val="0D0D0D"/>
          <w:lang w:val="fr-CA"/>
        </w:rPr>
        <w:t>Hawes (</w:t>
      </w:r>
      <w:r w:rsidR="00B77920" w:rsidRPr="00AC2110">
        <w:rPr>
          <w:rFonts w:ascii="Arial" w:hAnsi="Arial" w:cs="Arial"/>
          <w:color w:val="0D0D0D"/>
          <w:lang w:val="fr-CA"/>
        </w:rPr>
        <w:t>vice-président</w:t>
      </w:r>
      <w:r w:rsidR="00C64AC1" w:rsidRPr="00AC2110">
        <w:rPr>
          <w:rFonts w:ascii="Arial" w:hAnsi="Arial" w:cs="Arial"/>
          <w:color w:val="0D0D0D"/>
          <w:lang w:val="fr-CA"/>
        </w:rPr>
        <w:t>)</w:t>
      </w:r>
      <w:r w:rsidR="00313E5E" w:rsidRPr="00AC2110">
        <w:rPr>
          <w:rFonts w:ascii="Arial" w:hAnsi="Arial" w:cs="Arial"/>
          <w:color w:val="0D0D0D"/>
          <w:lang w:val="fr-CA"/>
        </w:rPr>
        <w:t>.</w:t>
      </w:r>
      <w:r w:rsidR="0024539B" w:rsidRPr="00AC2110">
        <w:rPr>
          <w:rFonts w:ascii="Arial" w:hAnsi="Arial" w:cs="Arial"/>
          <w:color w:val="0D0D0D"/>
          <w:lang w:val="fr-CA"/>
        </w:rPr>
        <w:t xml:space="preserve"> </w:t>
      </w:r>
    </w:p>
    <w:p w14:paraId="180FD216" w14:textId="77777777" w:rsidR="0024539B" w:rsidRPr="00AC2110" w:rsidRDefault="0024539B" w:rsidP="0024539B">
      <w:pPr>
        <w:spacing w:after="0" w:line="240" w:lineRule="auto"/>
        <w:rPr>
          <w:rFonts w:ascii="Arial" w:hAnsi="Arial" w:cs="Arial"/>
          <w:b/>
          <w:color w:val="0D0D0D"/>
          <w:lang w:val="fr-CA"/>
        </w:rPr>
      </w:pPr>
    </w:p>
    <w:p w14:paraId="31FB5070" w14:textId="7E268A3C" w:rsidR="0024539B" w:rsidRPr="00AC2110" w:rsidRDefault="008A202D" w:rsidP="0024539B">
      <w:pPr>
        <w:spacing w:after="0" w:line="240" w:lineRule="auto"/>
        <w:rPr>
          <w:rFonts w:ascii="Arial" w:hAnsi="Arial" w:cs="Arial"/>
          <w:b/>
          <w:color w:val="0D0D0D"/>
          <w:lang w:val="fr-CA"/>
        </w:rPr>
      </w:pPr>
      <w:r w:rsidRPr="00AC2110">
        <w:rPr>
          <w:rFonts w:ascii="Arial" w:hAnsi="Arial" w:cs="Arial"/>
          <w:b/>
          <w:color w:val="0D0D0D"/>
          <w:lang w:val="fr-CA"/>
        </w:rPr>
        <w:t>Présent</w:t>
      </w:r>
      <w:r w:rsidR="00C772C4">
        <w:rPr>
          <w:rFonts w:ascii="Arial" w:hAnsi="Arial" w:cs="Arial"/>
          <w:b/>
          <w:color w:val="0D0D0D"/>
          <w:lang w:val="fr-CA"/>
        </w:rPr>
        <w:t>(e)</w:t>
      </w:r>
      <w:r w:rsidRPr="00AC2110">
        <w:rPr>
          <w:rFonts w:ascii="Arial" w:hAnsi="Arial" w:cs="Arial"/>
          <w:b/>
          <w:color w:val="0D0D0D"/>
          <w:lang w:val="fr-CA"/>
        </w:rPr>
        <w:t>s virtuellement</w:t>
      </w:r>
      <w:r w:rsidR="00C967EB" w:rsidRPr="00AC2110">
        <w:rPr>
          <w:rFonts w:ascii="Arial" w:hAnsi="Arial" w:cs="Arial"/>
          <w:b/>
          <w:color w:val="0D0D0D"/>
          <w:lang w:val="fr-CA"/>
        </w:rPr>
        <w:t> </w:t>
      </w:r>
      <w:r w:rsidR="0024539B" w:rsidRPr="00AC2110">
        <w:rPr>
          <w:rFonts w:ascii="Arial" w:hAnsi="Arial" w:cs="Arial"/>
          <w:b/>
          <w:color w:val="0D0D0D"/>
          <w:lang w:val="fr-CA"/>
        </w:rPr>
        <w:t xml:space="preserve">: </w:t>
      </w:r>
      <w:r w:rsidR="00922451" w:rsidRPr="00AC2110">
        <w:rPr>
          <w:rFonts w:ascii="Arial" w:hAnsi="Arial" w:cs="Arial"/>
          <w:color w:val="0D0D0D"/>
          <w:lang w:val="fr-CA"/>
        </w:rPr>
        <w:t xml:space="preserve">Chattar Ahuja, </w:t>
      </w:r>
      <w:r w:rsidR="0024539B" w:rsidRPr="00AC2110">
        <w:rPr>
          <w:rFonts w:ascii="Arial" w:hAnsi="Arial" w:cs="Arial"/>
          <w:color w:val="0D0D0D"/>
          <w:lang w:val="fr-CA"/>
        </w:rPr>
        <w:t>Dan O’Hara, K</w:t>
      </w:r>
      <w:r w:rsidR="00922451" w:rsidRPr="00AC2110">
        <w:rPr>
          <w:rFonts w:ascii="Arial" w:hAnsi="Arial" w:cs="Arial"/>
          <w:color w:val="0D0D0D"/>
          <w:lang w:val="fr-CA"/>
        </w:rPr>
        <w:t>ate</w:t>
      </w:r>
      <w:r w:rsidR="0024539B" w:rsidRPr="00AC2110">
        <w:rPr>
          <w:rFonts w:ascii="Arial" w:hAnsi="Arial" w:cs="Arial"/>
          <w:color w:val="0D0D0D"/>
          <w:lang w:val="fr-CA"/>
        </w:rPr>
        <w:t xml:space="preserve"> McCandless, Peter </w:t>
      </w:r>
      <w:r w:rsidR="00C609D6" w:rsidRPr="00AC2110">
        <w:rPr>
          <w:rFonts w:ascii="Arial" w:hAnsi="Arial" w:cs="Arial"/>
          <w:color w:val="0D0D0D"/>
          <w:lang w:val="fr-CA"/>
        </w:rPr>
        <w:t xml:space="preserve">Noteboom, </w:t>
      </w:r>
      <w:r w:rsidR="0031035F" w:rsidRPr="00AC2110">
        <w:rPr>
          <w:rFonts w:ascii="Arial" w:hAnsi="Arial" w:cs="Arial"/>
          <w:color w:val="0D0D0D"/>
          <w:lang w:val="fr-CA"/>
        </w:rPr>
        <w:t>Rhonda Britton</w:t>
      </w:r>
    </w:p>
    <w:p w14:paraId="1149A63E" w14:textId="77777777" w:rsidR="0024539B" w:rsidRPr="00AC2110" w:rsidRDefault="0024539B" w:rsidP="0024539B">
      <w:pPr>
        <w:spacing w:after="0" w:line="240" w:lineRule="auto"/>
        <w:rPr>
          <w:rFonts w:ascii="Arial" w:hAnsi="Arial" w:cs="Arial"/>
          <w:b/>
          <w:color w:val="0D0D0D"/>
          <w:lang w:val="fr-CA"/>
        </w:rPr>
      </w:pPr>
    </w:p>
    <w:p w14:paraId="517B4BEC" w14:textId="124131D4" w:rsidR="0024539B" w:rsidRPr="00AC2110" w:rsidRDefault="00C967EB" w:rsidP="0024539B">
      <w:pPr>
        <w:spacing w:after="0" w:line="240" w:lineRule="auto"/>
        <w:rPr>
          <w:rFonts w:ascii="Arial" w:hAnsi="Arial" w:cs="Arial"/>
          <w:color w:val="0D0D0D"/>
          <w:lang w:val="fr-CA"/>
        </w:rPr>
      </w:pPr>
      <w:r w:rsidRPr="00AC2110">
        <w:rPr>
          <w:rFonts w:ascii="Arial" w:hAnsi="Arial" w:cs="Arial"/>
          <w:b/>
          <w:color w:val="0D0D0D"/>
          <w:lang w:val="fr-CA"/>
        </w:rPr>
        <w:t>Absent</w:t>
      </w:r>
      <w:r w:rsidR="00C772C4">
        <w:rPr>
          <w:rFonts w:ascii="Arial" w:hAnsi="Arial" w:cs="Arial"/>
          <w:b/>
          <w:color w:val="0D0D0D"/>
          <w:lang w:val="fr-CA"/>
        </w:rPr>
        <w:t>(e)</w:t>
      </w:r>
      <w:r w:rsidRPr="00AC2110">
        <w:rPr>
          <w:rFonts w:ascii="Arial" w:hAnsi="Arial" w:cs="Arial"/>
          <w:b/>
          <w:color w:val="0D0D0D"/>
          <w:lang w:val="fr-CA"/>
        </w:rPr>
        <w:t>s </w:t>
      </w:r>
      <w:r w:rsidR="0024539B" w:rsidRPr="00AC2110">
        <w:rPr>
          <w:rFonts w:ascii="Arial" w:hAnsi="Arial" w:cs="Arial"/>
          <w:b/>
          <w:color w:val="0D0D0D"/>
          <w:lang w:val="fr-CA"/>
        </w:rPr>
        <w:t xml:space="preserve">: </w:t>
      </w:r>
      <w:r w:rsidR="0024539B" w:rsidRPr="00AC2110">
        <w:rPr>
          <w:rFonts w:ascii="Arial" w:hAnsi="Arial" w:cs="Arial"/>
          <w:color w:val="0D0D0D"/>
          <w:lang w:val="fr-CA"/>
        </w:rPr>
        <w:t>Ted Seres</w:t>
      </w:r>
      <w:r w:rsidR="00922451" w:rsidRPr="00AC2110">
        <w:rPr>
          <w:rFonts w:ascii="Arial" w:hAnsi="Arial" w:cs="Arial"/>
          <w:color w:val="0D0D0D"/>
          <w:lang w:val="fr-CA"/>
        </w:rPr>
        <w:t>, Barry</w:t>
      </w:r>
      <w:r w:rsidR="0024539B" w:rsidRPr="00AC2110">
        <w:rPr>
          <w:rFonts w:ascii="Arial" w:hAnsi="Arial" w:cs="Arial"/>
          <w:color w:val="0D0D0D"/>
          <w:lang w:val="fr-CA"/>
        </w:rPr>
        <w:t xml:space="preserve"> Wood, Terry Richardson</w:t>
      </w:r>
    </w:p>
    <w:p w14:paraId="021C8DCE" w14:textId="77777777" w:rsidR="0024539B" w:rsidRPr="00AC2110" w:rsidRDefault="0024539B" w:rsidP="0024539B">
      <w:pPr>
        <w:spacing w:after="0" w:line="240" w:lineRule="auto"/>
        <w:rPr>
          <w:rFonts w:ascii="Arial" w:hAnsi="Arial" w:cs="Arial"/>
          <w:b/>
          <w:color w:val="0D0D0D"/>
          <w:lang w:val="fr-CA"/>
        </w:rPr>
      </w:pPr>
    </w:p>
    <w:p w14:paraId="1C78CEFC" w14:textId="6EAFCE0D" w:rsidR="0024539B" w:rsidRPr="00AC2110" w:rsidRDefault="00C967EB" w:rsidP="0024539B">
      <w:pPr>
        <w:spacing w:after="0" w:line="240" w:lineRule="auto"/>
        <w:rPr>
          <w:rFonts w:ascii="Arial" w:hAnsi="Arial" w:cs="Arial"/>
          <w:color w:val="0D0D0D"/>
          <w:lang w:val="fr-CA"/>
        </w:rPr>
      </w:pPr>
      <w:r w:rsidRPr="00AC2110">
        <w:rPr>
          <w:rFonts w:ascii="Arial" w:hAnsi="Arial" w:cs="Arial"/>
          <w:b/>
          <w:color w:val="0D0D0D"/>
          <w:lang w:val="fr-CA"/>
        </w:rPr>
        <w:t>Invité</w:t>
      </w:r>
      <w:r w:rsidR="00C772C4">
        <w:rPr>
          <w:rFonts w:ascii="Arial" w:hAnsi="Arial" w:cs="Arial"/>
          <w:b/>
          <w:color w:val="0D0D0D"/>
          <w:lang w:val="fr-CA"/>
        </w:rPr>
        <w:t>(e)</w:t>
      </w:r>
      <w:r w:rsidRPr="00AC2110">
        <w:rPr>
          <w:rFonts w:ascii="Arial" w:hAnsi="Arial" w:cs="Arial"/>
          <w:b/>
          <w:color w:val="0D0D0D"/>
          <w:lang w:val="fr-CA"/>
        </w:rPr>
        <w:t>s </w:t>
      </w:r>
      <w:r w:rsidR="0024539B" w:rsidRPr="00AC2110">
        <w:rPr>
          <w:rFonts w:ascii="Arial" w:hAnsi="Arial" w:cs="Arial"/>
          <w:b/>
          <w:color w:val="0D0D0D"/>
          <w:lang w:val="fr-CA"/>
        </w:rPr>
        <w:t>:</w:t>
      </w:r>
      <w:r w:rsidR="0024539B" w:rsidRPr="00AC2110">
        <w:rPr>
          <w:rFonts w:ascii="Arial" w:hAnsi="Arial" w:cs="Arial"/>
          <w:color w:val="0D0D0D"/>
          <w:lang w:val="fr-CA"/>
        </w:rPr>
        <w:t xml:space="preserve"> </w:t>
      </w:r>
      <w:r w:rsidR="00B77920" w:rsidRPr="00AC2110">
        <w:rPr>
          <w:rFonts w:ascii="Arial" w:hAnsi="Arial" w:cs="Arial"/>
          <w:color w:val="0D0D0D"/>
          <w:lang w:val="fr-CA"/>
        </w:rPr>
        <w:t>le rév.</w:t>
      </w:r>
      <w:r w:rsidR="00E1432C" w:rsidRPr="00AC2110">
        <w:rPr>
          <w:rFonts w:ascii="Arial" w:hAnsi="Arial" w:cs="Arial"/>
          <w:color w:val="0D0D0D"/>
          <w:lang w:val="fr-CA"/>
        </w:rPr>
        <w:t xml:space="preserve"> William</w:t>
      </w:r>
      <w:r w:rsidR="0024539B" w:rsidRPr="00AC2110">
        <w:rPr>
          <w:rFonts w:ascii="Arial" w:hAnsi="Arial" w:cs="Arial"/>
          <w:color w:val="0D0D0D"/>
          <w:lang w:val="fr-CA"/>
        </w:rPr>
        <w:t xml:space="preserve"> </w:t>
      </w:r>
      <w:r w:rsidR="00046E51" w:rsidRPr="00AC2110">
        <w:rPr>
          <w:rFonts w:ascii="Arial" w:hAnsi="Arial" w:cs="Arial"/>
          <w:color w:val="0D0D0D"/>
          <w:lang w:val="fr-CA"/>
        </w:rPr>
        <w:t xml:space="preserve">(Bill) </w:t>
      </w:r>
      <w:r w:rsidR="0024539B" w:rsidRPr="00AC2110">
        <w:rPr>
          <w:rFonts w:ascii="Arial" w:hAnsi="Arial" w:cs="Arial"/>
          <w:color w:val="0D0D0D"/>
          <w:lang w:val="fr-CA"/>
        </w:rPr>
        <w:t xml:space="preserve">Rasmus, </w:t>
      </w:r>
      <w:r w:rsidR="00B77920" w:rsidRPr="00AC2110">
        <w:rPr>
          <w:rFonts w:ascii="Arial" w:hAnsi="Arial" w:cs="Arial"/>
          <w:color w:val="0D0D0D"/>
          <w:lang w:val="fr-CA"/>
        </w:rPr>
        <w:t>directeur</w:t>
      </w:r>
      <w:r w:rsidR="0024539B" w:rsidRPr="00AC2110">
        <w:rPr>
          <w:rFonts w:ascii="Arial" w:hAnsi="Arial" w:cs="Arial"/>
          <w:color w:val="0D0D0D"/>
          <w:lang w:val="fr-CA"/>
        </w:rPr>
        <w:t xml:space="preserve">, </w:t>
      </w:r>
      <w:r w:rsidR="004A6C60" w:rsidRPr="00AC2110">
        <w:rPr>
          <w:rFonts w:ascii="Arial" w:hAnsi="Arial" w:cs="Arial"/>
          <w:color w:val="0D0D0D"/>
          <w:lang w:val="fr-CA"/>
        </w:rPr>
        <w:t>Services de réinsertion sociale</w:t>
      </w:r>
      <w:r w:rsidR="0024539B" w:rsidRPr="00AC2110">
        <w:rPr>
          <w:rFonts w:ascii="Arial" w:hAnsi="Arial" w:cs="Arial"/>
          <w:color w:val="0D0D0D"/>
          <w:lang w:val="fr-CA"/>
        </w:rPr>
        <w:t xml:space="preserve">, </w:t>
      </w:r>
      <w:r w:rsidR="004A6C60" w:rsidRPr="00AC2110">
        <w:rPr>
          <w:rFonts w:ascii="Arial" w:hAnsi="Arial" w:cs="Arial"/>
          <w:color w:val="0D0D0D"/>
          <w:lang w:val="fr-CA"/>
        </w:rPr>
        <w:t>SCC</w:t>
      </w:r>
    </w:p>
    <w:p w14:paraId="61A96766" w14:textId="77777777" w:rsidR="0024539B" w:rsidRPr="00AC2110" w:rsidRDefault="0024539B" w:rsidP="0024539B">
      <w:pPr>
        <w:spacing w:after="0" w:line="240" w:lineRule="auto"/>
        <w:rPr>
          <w:rFonts w:ascii="Arial" w:hAnsi="Arial" w:cs="Arial"/>
          <w:color w:val="0D0D0D"/>
          <w:lang w:val="fr-CA"/>
        </w:rPr>
      </w:pPr>
    </w:p>
    <w:p w14:paraId="0F13BD2D" w14:textId="633AC62C" w:rsidR="00565041" w:rsidRPr="00AC2110" w:rsidRDefault="00C967EB" w:rsidP="0024539B">
      <w:pPr>
        <w:spacing w:after="0" w:line="240" w:lineRule="auto"/>
        <w:rPr>
          <w:rFonts w:ascii="Arial" w:hAnsi="Arial" w:cs="Arial"/>
          <w:color w:val="0D0D0D"/>
          <w:lang w:val="fr-CA"/>
        </w:rPr>
      </w:pPr>
      <w:r w:rsidRPr="00AC2110">
        <w:rPr>
          <w:rFonts w:ascii="Arial" w:hAnsi="Arial" w:cs="Arial"/>
          <w:b/>
          <w:bCs/>
          <w:color w:val="0D0D0D"/>
          <w:lang w:val="fr-CA"/>
        </w:rPr>
        <w:t>Secrétaire de séance</w:t>
      </w:r>
      <w:r w:rsidR="000A32B0" w:rsidRPr="00AC2110">
        <w:rPr>
          <w:rFonts w:ascii="Arial" w:hAnsi="Arial" w:cs="Arial"/>
          <w:b/>
          <w:bCs/>
          <w:color w:val="0D0D0D"/>
          <w:lang w:val="fr-CA"/>
        </w:rPr>
        <w:t> </w:t>
      </w:r>
      <w:r w:rsidR="0024539B" w:rsidRPr="00AC2110">
        <w:rPr>
          <w:rFonts w:ascii="Arial" w:hAnsi="Arial" w:cs="Arial"/>
          <w:color w:val="0D0D0D"/>
          <w:lang w:val="fr-CA"/>
        </w:rPr>
        <w:t>: Anita Bale</w:t>
      </w:r>
    </w:p>
    <w:p w14:paraId="307FFB8E" w14:textId="77777777" w:rsidR="008F188B" w:rsidRPr="00AC2110" w:rsidRDefault="008F188B" w:rsidP="0024539B">
      <w:pPr>
        <w:spacing w:after="0" w:line="240" w:lineRule="auto"/>
        <w:rPr>
          <w:rFonts w:ascii="Arial" w:hAnsi="Arial" w:cs="Arial"/>
          <w:b/>
          <w:sz w:val="32"/>
          <w:szCs w:val="32"/>
          <w:lang w:val="fr-CA"/>
        </w:rPr>
      </w:pPr>
    </w:p>
    <w:tbl>
      <w:tblPr>
        <w:tblStyle w:val="TableGrid"/>
        <w:tblW w:w="13178" w:type="dxa"/>
        <w:tblLook w:val="04A0" w:firstRow="1" w:lastRow="0" w:firstColumn="1" w:lastColumn="0" w:noHBand="0" w:noVBand="1"/>
      </w:tblPr>
      <w:tblGrid>
        <w:gridCol w:w="2689"/>
        <w:gridCol w:w="7116"/>
        <w:gridCol w:w="3373"/>
      </w:tblGrid>
      <w:tr w:rsidR="008F188B" w:rsidRPr="00AC2110" w14:paraId="4F5AB30A" w14:textId="77777777" w:rsidTr="000906A9">
        <w:tc>
          <w:tcPr>
            <w:tcW w:w="2689" w:type="dxa"/>
          </w:tcPr>
          <w:p w14:paraId="5F50BFC2" w14:textId="25C506B2" w:rsidR="008F188B" w:rsidRPr="00AC2110" w:rsidRDefault="008A202D" w:rsidP="008F188B">
            <w:pPr>
              <w:jc w:val="center"/>
              <w:rPr>
                <w:rFonts w:ascii="Arial" w:hAnsi="Arial" w:cs="Arial"/>
                <w:b/>
                <w:bCs/>
                <w:lang w:val="fr-CA"/>
              </w:rPr>
            </w:pPr>
            <w:r w:rsidRPr="00AC2110">
              <w:rPr>
                <w:rFonts w:ascii="Arial" w:hAnsi="Arial" w:cs="Arial"/>
                <w:b/>
                <w:bCs/>
                <w:lang w:val="fr-CA"/>
              </w:rPr>
              <w:t>POINTS À L’ORDRE DU JOUR</w:t>
            </w:r>
          </w:p>
        </w:tc>
        <w:tc>
          <w:tcPr>
            <w:tcW w:w="7116" w:type="dxa"/>
          </w:tcPr>
          <w:p w14:paraId="37D95E01" w14:textId="5BADE082" w:rsidR="008F188B" w:rsidRPr="00AC2110" w:rsidRDefault="00B77920" w:rsidP="008F188B">
            <w:pPr>
              <w:jc w:val="center"/>
              <w:rPr>
                <w:rFonts w:ascii="Arial" w:hAnsi="Arial" w:cs="Arial"/>
                <w:b/>
                <w:bCs/>
                <w:lang w:val="fr-CA"/>
              </w:rPr>
            </w:pPr>
            <w:r w:rsidRPr="00AC2110">
              <w:rPr>
                <w:rFonts w:ascii="Arial" w:hAnsi="Arial" w:cs="Arial"/>
                <w:b/>
                <w:bCs/>
                <w:lang w:val="fr-CA"/>
              </w:rPr>
              <w:t>DISCUSSION ET SUIVI</w:t>
            </w:r>
          </w:p>
        </w:tc>
        <w:tc>
          <w:tcPr>
            <w:tcW w:w="3373" w:type="dxa"/>
          </w:tcPr>
          <w:p w14:paraId="28F80EC0" w14:textId="5E28DF06" w:rsidR="008F188B" w:rsidRPr="00AC2110" w:rsidRDefault="00B77920" w:rsidP="008F188B">
            <w:pPr>
              <w:jc w:val="center"/>
              <w:rPr>
                <w:rFonts w:ascii="Arial" w:hAnsi="Arial" w:cs="Arial"/>
                <w:b/>
                <w:bCs/>
                <w:lang w:val="fr-CA"/>
              </w:rPr>
            </w:pPr>
            <w:r w:rsidRPr="00AC2110">
              <w:rPr>
                <w:rFonts w:ascii="Arial" w:hAnsi="Arial" w:cs="Arial"/>
                <w:b/>
                <w:bCs/>
                <w:lang w:val="fr-CA"/>
              </w:rPr>
              <w:t>RÉSOLUTIONS</w:t>
            </w:r>
            <w:r w:rsidR="00DA2134" w:rsidRPr="00AC2110">
              <w:rPr>
                <w:rFonts w:ascii="Arial" w:hAnsi="Arial" w:cs="Arial"/>
                <w:b/>
                <w:bCs/>
                <w:lang w:val="fr-CA"/>
              </w:rPr>
              <w:t xml:space="preserve"> ET </w:t>
            </w:r>
            <w:r w:rsidR="008F188B" w:rsidRPr="00AC2110">
              <w:rPr>
                <w:rFonts w:ascii="Arial" w:hAnsi="Arial" w:cs="Arial"/>
                <w:b/>
                <w:bCs/>
                <w:lang w:val="fr-CA"/>
              </w:rPr>
              <w:t>MOTIONS</w:t>
            </w:r>
          </w:p>
        </w:tc>
      </w:tr>
      <w:tr w:rsidR="008F188B" w:rsidRPr="00AC2110" w14:paraId="7D818BF2" w14:textId="77777777" w:rsidTr="000906A9">
        <w:tc>
          <w:tcPr>
            <w:tcW w:w="2689" w:type="dxa"/>
          </w:tcPr>
          <w:p w14:paraId="1D5F4A2E" w14:textId="292CB9A9" w:rsidR="008F188B" w:rsidRPr="00AC2110" w:rsidRDefault="00FD4C82" w:rsidP="00046E51">
            <w:pPr>
              <w:pStyle w:val="NoSpacing"/>
              <w:rPr>
                <w:rFonts w:ascii="Arial" w:hAnsi="Arial" w:cs="Arial"/>
                <w:lang w:val="fr-CA"/>
              </w:rPr>
            </w:pPr>
            <w:r w:rsidRPr="00AC2110">
              <w:rPr>
                <w:rFonts w:ascii="Arial" w:hAnsi="Arial" w:cs="Arial"/>
                <w:lang w:val="fr-CA"/>
              </w:rPr>
              <w:t>Réflexions</w:t>
            </w:r>
          </w:p>
        </w:tc>
        <w:tc>
          <w:tcPr>
            <w:tcW w:w="7116" w:type="dxa"/>
          </w:tcPr>
          <w:p w14:paraId="6BAD9A2E" w14:textId="4D7891AE" w:rsidR="008F188B" w:rsidRPr="00AC2110" w:rsidRDefault="00CF2E9E" w:rsidP="00046E51">
            <w:pPr>
              <w:pStyle w:val="NoSpacing"/>
              <w:numPr>
                <w:ilvl w:val="0"/>
                <w:numId w:val="4"/>
              </w:numPr>
              <w:rPr>
                <w:rFonts w:ascii="Arial" w:hAnsi="Arial" w:cs="Arial"/>
                <w:lang w:val="fr-CA"/>
              </w:rPr>
            </w:pPr>
            <w:r w:rsidRPr="00AC2110">
              <w:rPr>
                <w:rFonts w:ascii="Arial" w:hAnsi="Arial" w:cs="Arial"/>
                <w:lang w:val="fr-CA"/>
              </w:rPr>
              <w:t>T</w:t>
            </w:r>
            <w:r w:rsidR="00FD4C82" w:rsidRPr="00AC2110">
              <w:rPr>
                <w:rFonts w:ascii="Arial" w:hAnsi="Arial" w:cs="Arial"/>
                <w:lang w:val="fr-CA"/>
              </w:rPr>
              <w:t>ous les membres du CI</w:t>
            </w:r>
            <w:r w:rsidR="00137F61">
              <w:rPr>
                <w:rFonts w:ascii="Arial" w:hAnsi="Arial" w:cs="Arial"/>
                <w:lang w:val="fr-CA"/>
              </w:rPr>
              <w:t>A</w:t>
            </w:r>
            <w:r w:rsidR="00FD4C82" w:rsidRPr="00AC2110">
              <w:rPr>
                <w:rFonts w:ascii="Arial" w:hAnsi="Arial" w:cs="Arial"/>
                <w:lang w:val="fr-CA"/>
              </w:rPr>
              <w:t xml:space="preserve"> parlent en termes très chaleureux de John DeVries. Il était très accueillant, </w:t>
            </w:r>
            <w:r w:rsidRPr="00AC2110">
              <w:rPr>
                <w:rFonts w:ascii="Arial" w:hAnsi="Arial" w:cs="Arial"/>
                <w:lang w:val="fr-CA"/>
              </w:rPr>
              <w:t xml:space="preserve">et </w:t>
            </w:r>
            <w:r w:rsidR="00FD4C82" w:rsidRPr="00AC2110">
              <w:rPr>
                <w:rFonts w:ascii="Arial" w:hAnsi="Arial" w:cs="Arial"/>
                <w:lang w:val="fr-CA"/>
              </w:rPr>
              <w:t xml:space="preserve">on se souvient de sa générosité, de sa gentillesse, de son enthousiasme, de sa passion pour la justice, de son ouverture aux autres, de sa capacité </w:t>
            </w:r>
            <w:r w:rsidR="00A66900" w:rsidRPr="00AC2110">
              <w:rPr>
                <w:rFonts w:ascii="Arial" w:hAnsi="Arial" w:cs="Arial"/>
                <w:lang w:val="fr-CA"/>
              </w:rPr>
              <w:t>de</w:t>
            </w:r>
            <w:r w:rsidR="00FD4C82" w:rsidRPr="00AC2110">
              <w:rPr>
                <w:rFonts w:ascii="Arial" w:hAnsi="Arial" w:cs="Arial"/>
                <w:lang w:val="fr-CA"/>
              </w:rPr>
              <w:t xml:space="preserve"> mobiliser tout le monde et de faire bouger les choses, de son rôle dans </w:t>
            </w:r>
            <w:r w:rsidR="000A32B0" w:rsidRPr="00AC2110">
              <w:rPr>
                <w:rFonts w:ascii="Arial" w:hAnsi="Arial" w:cs="Arial"/>
                <w:lang w:val="fr-CA"/>
              </w:rPr>
              <w:t xml:space="preserve">diverses </w:t>
            </w:r>
            <w:r w:rsidR="00FD4C82" w:rsidRPr="00AC2110">
              <w:rPr>
                <w:rFonts w:ascii="Arial" w:hAnsi="Arial" w:cs="Arial"/>
                <w:lang w:val="fr-CA"/>
              </w:rPr>
              <w:t>activités multiculturelles, de ses services en milieu hospitalier</w:t>
            </w:r>
            <w:r w:rsidR="000A32B0" w:rsidRPr="00AC2110">
              <w:rPr>
                <w:rFonts w:ascii="Arial" w:hAnsi="Arial" w:cs="Arial"/>
                <w:lang w:val="fr-CA"/>
              </w:rPr>
              <w:t xml:space="preserve"> et </w:t>
            </w:r>
            <w:r w:rsidR="00FD4C82" w:rsidRPr="00AC2110">
              <w:rPr>
                <w:rFonts w:ascii="Arial" w:hAnsi="Arial" w:cs="Arial"/>
                <w:lang w:val="fr-CA"/>
              </w:rPr>
              <w:t>de s</w:t>
            </w:r>
            <w:r w:rsidRPr="00AC2110">
              <w:rPr>
                <w:rFonts w:ascii="Arial" w:hAnsi="Arial" w:cs="Arial"/>
                <w:lang w:val="fr-CA"/>
              </w:rPr>
              <w:t>a conviction à l’égard d</w:t>
            </w:r>
            <w:r w:rsidR="00D43F36" w:rsidRPr="00AC2110">
              <w:rPr>
                <w:rFonts w:ascii="Arial" w:hAnsi="Arial" w:cs="Arial"/>
                <w:lang w:val="fr-CA"/>
              </w:rPr>
              <w:t xml:space="preserve">e la coopération </w:t>
            </w:r>
            <w:r w:rsidR="00FD4C82" w:rsidRPr="00AC2110">
              <w:rPr>
                <w:rFonts w:ascii="Arial" w:hAnsi="Arial" w:cs="Arial"/>
                <w:lang w:val="fr-CA"/>
              </w:rPr>
              <w:t>interconfessionnel</w:t>
            </w:r>
            <w:r w:rsidRPr="00AC2110">
              <w:rPr>
                <w:rFonts w:ascii="Arial" w:hAnsi="Arial" w:cs="Arial"/>
                <w:lang w:val="fr-CA"/>
              </w:rPr>
              <w:t>le multiculturelle</w:t>
            </w:r>
            <w:r w:rsidR="00FD4C82" w:rsidRPr="00AC2110">
              <w:rPr>
                <w:rFonts w:ascii="Arial" w:hAnsi="Arial" w:cs="Arial"/>
                <w:lang w:val="fr-CA"/>
              </w:rPr>
              <w:t>. Il manque</w:t>
            </w:r>
            <w:r w:rsidRPr="00AC2110">
              <w:rPr>
                <w:rFonts w:ascii="Arial" w:hAnsi="Arial" w:cs="Arial"/>
                <w:lang w:val="fr-CA"/>
              </w:rPr>
              <w:t>ra</w:t>
            </w:r>
            <w:r w:rsidR="00FD4C82" w:rsidRPr="00AC2110">
              <w:rPr>
                <w:rFonts w:ascii="Arial" w:hAnsi="Arial" w:cs="Arial"/>
                <w:lang w:val="fr-CA"/>
              </w:rPr>
              <w:t xml:space="preserve"> à tous les membres.</w:t>
            </w:r>
          </w:p>
        </w:tc>
        <w:tc>
          <w:tcPr>
            <w:tcW w:w="3373" w:type="dxa"/>
          </w:tcPr>
          <w:p w14:paraId="7E00BDE2" w14:textId="25C853B1" w:rsidR="008F188B" w:rsidRPr="00AC2110" w:rsidRDefault="00CF2E9E" w:rsidP="00046E51">
            <w:pPr>
              <w:pStyle w:val="NoSpacing"/>
              <w:rPr>
                <w:rFonts w:ascii="Arial" w:hAnsi="Arial" w:cs="Arial"/>
                <w:lang w:val="fr-CA"/>
              </w:rPr>
            </w:pPr>
            <w:r w:rsidRPr="00AC2110">
              <w:rPr>
                <w:rFonts w:ascii="Arial" w:hAnsi="Arial" w:cs="Arial"/>
                <w:lang w:val="fr-CA"/>
              </w:rPr>
              <w:t xml:space="preserve">Le président </w:t>
            </w:r>
            <w:r w:rsidR="008F188B" w:rsidRPr="00AC2110">
              <w:rPr>
                <w:rFonts w:ascii="Arial" w:hAnsi="Arial" w:cs="Arial"/>
                <w:lang w:val="fr-CA"/>
              </w:rPr>
              <w:t>Roop</w:t>
            </w:r>
            <w:r w:rsidR="00046E51" w:rsidRPr="00AC2110">
              <w:rPr>
                <w:rFonts w:ascii="Arial" w:hAnsi="Arial" w:cs="Arial"/>
                <w:lang w:val="fr-CA"/>
              </w:rPr>
              <w:t>nauth</w:t>
            </w:r>
            <w:r w:rsidR="00101823" w:rsidRPr="00AC2110">
              <w:rPr>
                <w:rFonts w:ascii="Arial" w:hAnsi="Arial" w:cs="Arial"/>
                <w:lang w:val="fr-CA"/>
              </w:rPr>
              <w:t> </w:t>
            </w:r>
            <w:r w:rsidR="008F188B" w:rsidRPr="00AC2110">
              <w:rPr>
                <w:rFonts w:ascii="Arial" w:hAnsi="Arial" w:cs="Arial"/>
                <w:lang w:val="fr-CA"/>
              </w:rPr>
              <w:t xml:space="preserve">Sharma </w:t>
            </w:r>
            <w:r w:rsidRPr="00AC2110">
              <w:rPr>
                <w:rFonts w:ascii="Arial" w:hAnsi="Arial" w:cs="Arial"/>
                <w:lang w:val="fr-CA"/>
              </w:rPr>
              <w:t xml:space="preserve">préparera une lettre au nom de </w:t>
            </w:r>
            <w:r w:rsidR="00FD4C82" w:rsidRPr="00AC2110">
              <w:rPr>
                <w:rFonts w:ascii="Arial" w:hAnsi="Arial" w:cs="Arial"/>
                <w:lang w:val="fr-CA"/>
              </w:rPr>
              <w:t>la Canadian Multifaith Federation et du CI</w:t>
            </w:r>
            <w:r w:rsidR="00137F61">
              <w:rPr>
                <w:rFonts w:ascii="Arial" w:hAnsi="Arial" w:cs="Arial"/>
                <w:lang w:val="fr-CA"/>
              </w:rPr>
              <w:t>A</w:t>
            </w:r>
            <w:r w:rsidR="00FD4C82" w:rsidRPr="00AC2110">
              <w:rPr>
                <w:rFonts w:ascii="Arial" w:hAnsi="Arial" w:cs="Arial"/>
                <w:lang w:val="fr-CA"/>
              </w:rPr>
              <w:t xml:space="preserve"> </w:t>
            </w:r>
            <w:r w:rsidRPr="00AC2110">
              <w:rPr>
                <w:rFonts w:ascii="Arial" w:hAnsi="Arial" w:cs="Arial"/>
                <w:lang w:val="fr-CA"/>
              </w:rPr>
              <w:t>pour transmettre leur</w:t>
            </w:r>
            <w:r w:rsidR="00A66900" w:rsidRPr="00AC2110">
              <w:rPr>
                <w:rFonts w:ascii="Arial" w:hAnsi="Arial" w:cs="Arial"/>
                <w:lang w:val="fr-CA"/>
              </w:rPr>
              <w:t>s</w:t>
            </w:r>
            <w:r w:rsidRPr="00AC2110">
              <w:rPr>
                <w:rFonts w:ascii="Arial" w:hAnsi="Arial" w:cs="Arial"/>
                <w:lang w:val="fr-CA"/>
              </w:rPr>
              <w:t xml:space="preserve"> plus sincères condoléances à sa famille</w:t>
            </w:r>
            <w:r w:rsidR="008F188B" w:rsidRPr="00AC2110">
              <w:rPr>
                <w:rFonts w:ascii="Arial" w:hAnsi="Arial" w:cs="Arial"/>
                <w:lang w:val="fr-CA"/>
              </w:rPr>
              <w:t xml:space="preserve">. </w:t>
            </w:r>
          </w:p>
        </w:tc>
      </w:tr>
      <w:tr w:rsidR="008F188B" w:rsidRPr="00AC2110" w14:paraId="4BBB2299" w14:textId="77777777" w:rsidTr="00A625A3">
        <w:tc>
          <w:tcPr>
            <w:tcW w:w="2689" w:type="dxa"/>
          </w:tcPr>
          <w:p w14:paraId="56A3A11E" w14:textId="4C89BDB3" w:rsidR="008F188B" w:rsidRPr="00AC2110" w:rsidRDefault="00CF2E9E" w:rsidP="00046E51">
            <w:pPr>
              <w:pStyle w:val="NoSpacing"/>
              <w:rPr>
                <w:rFonts w:ascii="Arial" w:hAnsi="Arial" w:cs="Arial"/>
                <w:lang w:val="fr-CA"/>
              </w:rPr>
            </w:pPr>
            <w:r w:rsidRPr="00AC2110">
              <w:rPr>
                <w:rFonts w:ascii="Arial" w:hAnsi="Arial" w:cs="Arial"/>
                <w:lang w:val="fr-CA"/>
              </w:rPr>
              <w:t>Difficultés concernant la cote de sécurité</w:t>
            </w:r>
          </w:p>
        </w:tc>
        <w:tc>
          <w:tcPr>
            <w:tcW w:w="7116" w:type="dxa"/>
          </w:tcPr>
          <w:p w14:paraId="5E68DA4E" w14:textId="055FB530" w:rsidR="008F188B" w:rsidRPr="00AC2110" w:rsidRDefault="00CF2E9E" w:rsidP="00046E51">
            <w:pPr>
              <w:pStyle w:val="NoSpacing"/>
              <w:numPr>
                <w:ilvl w:val="0"/>
                <w:numId w:val="4"/>
              </w:numPr>
              <w:rPr>
                <w:rFonts w:ascii="Arial" w:hAnsi="Arial" w:cs="Arial"/>
                <w:lang w:val="fr-CA"/>
              </w:rPr>
            </w:pPr>
            <w:r w:rsidRPr="00AC2110">
              <w:rPr>
                <w:rFonts w:ascii="Arial" w:hAnsi="Arial" w:cs="Arial"/>
                <w:color w:val="000000" w:themeColor="text1"/>
                <w:lang w:val="fr-CA"/>
              </w:rPr>
              <w:t xml:space="preserve">Le président Roopnauth Sharma fait état des difficultés </w:t>
            </w:r>
            <w:r w:rsidR="000906A9" w:rsidRPr="00AC2110">
              <w:rPr>
                <w:rFonts w:ascii="Arial" w:hAnsi="Arial" w:cs="Arial"/>
                <w:color w:val="000000" w:themeColor="text1"/>
                <w:lang w:val="fr-CA"/>
              </w:rPr>
              <w:t>associées à l’obtention de la cote</w:t>
            </w:r>
            <w:r w:rsidR="00A66900" w:rsidRPr="00AC2110">
              <w:rPr>
                <w:rFonts w:ascii="Arial" w:hAnsi="Arial" w:cs="Arial"/>
                <w:color w:val="000000" w:themeColor="text1"/>
                <w:lang w:val="fr-CA"/>
              </w:rPr>
              <w:t xml:space="preserve"> de</w:t>
            </w:r>
            <w:r w:rsidR="000906A9" w:rsidRPr="00AC2110">
              <w:rPr>
                <w:rFonts w:ascii="Arial" w:hAnsi="Arial" w:cs="Arial"/>
                <w:color w:val="000000" w:themeColor="text1"/>
                <w:lang w:val="fr-CA"/>
              </w:rPr>
              <w:t xml:space="preserve"> </w:t>
            </w:r>
            <w:r w:rsidRPr="00AC2110">
              <w:rPr>
                <w:rFonts w:ascii="Arial" w:hAnsi="Arial" w:cs="Arial"/>
                <w:color w:val="000000" w:themeColor="text1"/>
                <w:lang w:val="fr-CA"/>
              </w:rPr>
              <w:t xml:space="preserve">sécurité </w:t>
            </w:r>
            <w:r w:rsidR="000906A9" w:rsidRPr="00AC2110">
              <w:rPr>
                <w:rFonts w:ascii="Arial" w:hAnsi="Arial" w:cs="Arial"/>
                <w:color w:val="000000" w:themeColor="text1"/>
                <w:lang w:val="fr-CA"/>
              </w:rPr>
              <w:t>pour les nouveaux membre</w:t>
            </w:r>
            <w:r w:rsidR="00983BAA" w:rsidRPr="00AC2110">
              <w:rPr>
                <w:rFonts w:ascii="Arial" w:hAnsi="Arial" w:cs="Arial"/>
                <w:color w:val="000000" w:themeColor="text1"/>
                <w:lang w:val="fr-CA"/>
              </w:rPr>
              <w:t>s</w:t>
            </w:r>
            <w:r w:rsidR="000906A9" w:rsidRPr="00AC2110">
              <w:rPr>
                <w:rFonts w:ascii="Arial" w:hAnsi="Arial" w:cs="Arial"/>
                <w:color w:val="000000" w:themeColor="text1"/>
                <w:lang w:val="fr-CA"/>
              </w:rPr>
              <w:t xml:space="preserve"> et à son renouvellement</w:t>
            </w:r>
            <w:r w:rsidR="008F188B" w:rsidRPr="00AC2110">
              <w:rPr>
                <w:rFonts w:ascii="Arial" w:hAnsi="Arial" w:cs="Arial"/>
                <w:color w:val="000000" w:themeColor="text1"/>
                <w:lang w:val="fr-CA"/>
              </w:rPr>
              <w:t>.</w:t>
            </w:r>
          </w:p>
        </w:tc>
        <w:tc>
          <w:tcPr>
            <w:tcW w:w="3373" w:type="dxa"/>
          </w:tcPr>
          <w:p w14:paraId="778BDD71" w14:textId="0CC15F90" w:rsidR="008F188B" w:rsidRPr="00AC2110" w:rsidRDefault="008F188B" w:rsidP="00046E51">
            <w:pPr>
              <w:pStyle w:val="NoSpacing"/>
              <w:rPr>
                <w:rFonts w:ascii="Arial" w:hAnsi="Arial" w:cs="Arial"/>
                <w:lang w:val="fr-CA"/>
              </w:rPr>
            </w:pPr>
            <w:r w:rsidRPr="00AC2110">
              <w:rPr>
                <w:rFonts w:ascii="Arial" w:hAnsi="Arial" w:cs="Arial"/>
                <w:lang w:val="fr-CA"/>
              </w:rPr>
              <w:t xml:space="preserve">Lana Lewis </w:t>
            </w:r>
            <w:r w:rsidR="00885E3E" w:rsidRPr="00AC2110">
              <w:rPr>
                <w:rFonts w:ascii="Arial" w:hAnsi="Arial" w:cs="Arial"/>
                <w:lang w:val="fr-CA"/>
              </w:rPr>
              <w:t>coordonnera l’aide apportée pour le processus</w:t>
            </w:r>
            <w:r w:rsidRPr="00AC2110">
              <w:rPr>
                <w:rFonts w:ascii="Arial" w:hAnsi="Arial" w:cs="Arial"/>
                <w:lang w:val="fr-CA"/>
              </w:rPr>
              <w:t>.</w:t>
            </w:r>
          </w:p>
        </w:tc>
      </w:tr>
      <w:tr w:rsidR="00F83DD0" w:rsidRPr="00AC2110" w14:paraId="4A1F3351" w14:textId="77777777" w:rsidTr="00A625A3">
        <w:tc>
          <w:tcPr>
            <w:tcW w:w="2689" w:type="dxa"/>
          </w:tcPr>
          <w:p w14:paraId="32035BF2" w14:textId="77777777" w:rsidR="00F83DD0" w:rsidRPr="00AC2110" w:rsidRDefault="00F83DD0" w:rsidP="00F83DD0">
            <w:pPr>
              <w:pStyle w:val="NoSpacing"/>
              <w:rPr>
                <w:rFonts w:ascii="Arial" w:hAnsi="Arial" w:cs="Arial"/>
                <w:lang w:val="fr-CA"/>
              </w:rPr>
            </w:pPr>
          </w:p>
        </w:tc>
        <w:tc>
          <w:tcPr>
            <w:tcW w:w="7116" w:type="dxa"/>
          </w:tcPr>
          <w:p w14:paraId="45EB1167" w14:textId="712B154E" w:rsidR="00F83DD0" w:rsidRPr="00AC2110" w:rsidRDefault="00885E3E" w:rsidP="00F83DD0">
            <w:pPr>
              <w:pStyle w:val="NoSpacing"/>
              <w:numPr>
                <w:ilvl w:val="0"/>
                <w:numId w:val="4"/>
              </w:numPr>
              <w:rPr>
                <w:rFonts w:ascii="Arial" w:hAnsi="Arial" w:cs="Arial"/>
                <w:color w:val="000000" w:themeColor="text1"/>
                <w:lang w:val="fr-CA"/>
              </w:rPr>
            </w:pPr>
            <w:r w:rsidRPr="00AC2110">
              <w:rPr>
                <w:rFonts w:ascii="Arial" w:hAnsi="Arial" w:cs="Arial"/>
                <w:lang w:val="fr-CA"/>
              </w:rPr>
              <w:t>Les formulaire</w:t>
            </w:r>
            <w:r w:rsidR="00A66900" w:rsidRPr="00AC2110">
              <w:rPr>
                <w:rFonts w:ascii="Arial" w:hAnsi="Arial" w:cs="Arial"/>
                <w:lang w:val="fr-CA"/>
              </w:rPr>
              <w:t>s</w:t>
            </w:r>
            <w:r w:rsidRPr="00AC2110">
              <w:rPr>
                <w:rFonts w:ascii="Arial" w:hAnsi="Arial" w:cs="Arial"/>
                <w:lang w:val="fr-CA"/>
              </w:rPr>
              <w:t xml:space="preserve"> d’adhésion </w:t>
            </w:r>
            <w:r w:rsidR="00A625A3" w:rsidRPr="00AC2110">
              <w:rPr>
                <w:rFonts w:ascii="Arial" w:hAnsi="Arial" w:cs="Arial"/>
                <w:lang w:val="fr-CA"/>
              </w:rPr>
              <w:t>d</w:t>
            </w:r>
            <w:r w:rsidRPr="00AC2110">
              <w:rPr>
                <w:rFonts w:ascii="Arial" w:hAnsi="Arial" w:cs="Arial"/>
                <w:lang w:val="fr-CA"/>
              </w:rPr>
              <w:t>u CI</w:t>
            </w:r>
            <w:r w:rsidR="00137F61">
              <w:rPr>
                <w:rFonts w:ascii="Arial" w:hAnsi="Arial" w:cs="Arial"/>
                <w:lang w:val="fr-CA"/>
              </w:rPr>
              <w:t>A</w:t>
            </w:r>
            <w:r w:rsidRPr="00AC2110">
              <w:rPr>
                <w:rFonts w:ascii="Arial" w:hAnsi="Arial" w:cs="Arial"/>
                <w:lang w:val="fr-CA"/>
              </w:rPr>
              <w:t xml:space="preserve"> </w:t>
            </w:r>
            <w:r w:rsidR="00A625A3" w:rsidRPr="00AC2110">
              <w:rPr>
                <w:rFonts w:ascii="Arial" w:hAnsi="Arial" w:cs="Arial"/>
                <w:lang w:val="fr-CA"/>
              </w:rPr>
              <w:t>pourront être téléchargés à partir du site Web</w:t>
            </w:r>
          </w:p>
        </w:tc>
        <w:tc>
          <w:tcPr>
            <w:tcW w:w="3373" w:type="dxa"/>
          </w:tcPr>
          <w:p w14:paraId="660788FD" w14:textId="4C4DB7FD" w:rsidR="00F83DD0" w:rsidRPr="00AC2110" w:rsidRDefault="00885E3E" w:rsidP="00F83DD0">
            <w:pPr>
              <w:pStyle w:val="NoSpacing"/>
              <w:rPr>
                <w:rFonts w:ascii="Arial" w:hAnsi="Arial" w:cs="Arial"/>
                <w:lang w:val="fr-CA"/>
              </w:rPr>
            </w:pPr>
            <w:r w:rsidRPr="00AC2110">
              <w:rPr>
                <w:rFonts w:ascii="Arial" w:hAnsi="Arial" w:cs="Arial"/>
                <w:lang w:val="fr-CA"/>
              </w:rPr>
              <w:t>En cours</w:t>
            </w:r>
          </w:p>
        </w:tc>
      </w:tr>
      <w:tr w:rsidR="00F83DD0" w:rsidRPr="00AC2110" w14:paraId="48A903F6" w14:textId="77777777" w:rsidTr="00A625A3">
        <w:tc>
          <w:tcPr>
            <w:tcW w:w="2689" w:type="dxa"/>
          </w:tcPr>
          <w:p w14:paraId="61E1E1AB" w14:textId="77777777" w:rsidR="00F83DD0" w:rsidRPr="00AC2110" w:rsidRDefault="00F83DD0" w:rsidP="00F83DD0">
            <w:pPr>
              <w:spacing w:after="0" w:line="240" w:lineRule="auto"/>
              <w:rPr>
                <w:rFonts w:ascii="Arial" w:hAnsi="Arial" w:cs="Arial"/>
                <w:b/>
                <w:sz w:val="32"/>
                <w:szCs w:val="32"/>
                <w:lang w:val="fr-CA"/>
              </w:rPr>
            </w:pPr>
          </w:p>
        </w:tc>
        <w:tc>
          <w:tcPr>
            <w:tcW w:w="7116" w:type="dxa"/>
          </w:tcPr>
          <w:p w14:paraId="319B5528" w14:textId="437ABEF5" w:rsidR="00F83DD0" w:rsidRPr="00AC2110" w:rsidRDefault="00A625A3" w:rsidP="00F83DD0">
            <w:pPr>
              <w:pStyle w:val="ListParagraph"/>
              <w:numPr>
                <w:ilvl w:val="0"/>
                <w:numId w:val="6"/>
              </w:numPr>
              <w:spacing w:after="0" w:line="240" w:lineRule="auto"/>
              <w:jc w:val="both"/>
              <w:rPr>
                <w:rFonts w:ascii="Arial" w:hAnsi="Arial" w:cs="Arial"/>
                <w:lang w:val="fr-CA"/>
              </w:rPr>
            </w:pPr>
            <w:r w:rsidRPr="00AC2110">
              <w:rPr>
                <w:rFonts w:ascii="Arial" w:hAnsi="Arial" w:cs="Arial"/>
                <w:b/>
                <w:bCs/>
                <w:lang w:val="fr-CA"/>
              </w:rPr>
              <w:t>SUIVI </w:t>
            </w:r>
            <w:r w:rsidR="00F83DD0" w:rsidRPr="00AC2110">
              <w:rPr>
                <w:rFonts w:ascii="Arial" w:hAnsi="Arial" w:cs="Arial"/>
                <w:b/>
                <w:bCs/>
                <w:lang w:val="fr-CA"/>
              </w:rPr>
              <w:t>:</w:t>
            </w:r>
            <w:r w:rsidR="00F83DD0" w:rsidRPr="00AC2110">
              <w:rPr>
                <w:rFonts w:ascii="Arial" w:hAnsi="Arial" w:cs="Arial"/>
                <w:lang w:val="fr-CA"/>
              </w:rPr>
              <w:t xml:space="preserve"> </w:t>
            </w:r>
            <w:r w:rsidRPr="00AC2110">
              <w:rPr>
                <w:rFonts w:ascii="Arial" w:hAnsi="Arial" w:cs="Arial"/>
                <w:lang w:val="fr-CA"/>
              </w:rPr>
              <w:t xml:space="preserve">Mise à jour de la liste des membres du </w:t>
            </w:r>
            <w:r w:rsidR="00137F61" w:rsidRPr="00AC2110">
              <w:rPr>
                <w:rFonts w:ascii="Arial" w:hAnsi="Arial" w:cs="Arial"/>
                <w:lang w:val="fr-CA"/>
              </w:rPr>
              <w:t>CI</w:t>
            </w:r>
            <w:r w:rsidR="00137F61">
              <w:rPr>
                <w:rFonts w:ascii="Arial" w:hAnsi="Arial" w:cs="Arial"/>
                <w:lang w:val="fr-CA"/>
              </w:rPr>
              <w:t>A</w:t>
            </w:r>
            <w:r w:rsidRPr="00AC2110">
              <w:rPr>
                <w:rFonts w:ascii="Arial" w:hAnsi="Arial" w:cs="Arial"/>
                <w:lang w:val="fr-CA"/>
              </w:rPr>
              <w:t xml:space="preserve">. Envoyer le formulaire </w:t>
            </w:r>
            <w:r w:rsidR="00A66900" w:rsidRPr="00AC2110">
              <w:rPr>
                <w:rFonts w:ascii="Arial" w:hAnsi="Arial" w:cs="Arial"/>
                <w:lang w:val="fr-CA"/>
              </w:rPr>
              <w:t>G</w:t>
            </w:r>
            <w:r w:rsidRPr="00AC2110">
              <w:rPr>
                <w:rFonts w:ascii="Arial" w:hAnsi="Arial" w:cs="Arial"/>
                <w:lang w:val="fr-CA"/>
              </w:rPr>
              <w:t>oogle à tous les membres pour mettre à jour la list</w:t>
            </w:r>
            <w:r w:rsidR="00983BAA" w:rsidRPr="00AC2110">
              <w:rPr>
                <w:rFonts w:ascii="Arial" w:hAnsi="Arial" w:cs="Arial"/>
                <w:lang w:val="fr-CA"/>
              </w:rPr>
              <w:t>e</w:t>
            </w:r>
            <w:r w:rsidRPr="00AC2110">
              <w:rPr>
                <w:rFonts w:ascii="Arial" w:hAnsi="Arial" w:cs="Arial"/>
                <w:lang w:val="fr-CA"/>
              </w:rPr>
              <w:t>. Les personnes qui ont démissionné fourniront les coordonnées de la personne qui les remplace</w:t>
            </w:r>
            <w:r w:rsidR="00F83DD0" w:rsidRPr="00AC2110">
              <w:rPr>
                <w:rFonts w:ascii="Arial" w:hAnsi="Arial" w:cs="Arial"/>
                <w:lang w:val="fr-CA"/>
              </w:rPr>
              <w:t>.</w:t>
            </w:r>
          </w:p>
        </w:tc>
        <w:tc>
          <w:tcPr>
            <w:tcW w:w="3373" w:type="dxa"/>
          </w:tcPr>
          <w:p w14:paraId="2F1EB8EC" w14:textId="3934EF9B" w:rsidR="00F83DD0" w:rsidRPr="00AC2110" w:rsidRDefault="00F83DD0" w:rsidP="00F83DD0">
            <w:pPr>
              <w:spacing w:after="0" w:line="240" w:lineRule="auto"/>
              <w:rPr>
                <w:rFonts w:ascii="Arial" w:hAnsi="Arial" w:cs="Arial"/>
                <w:b/>
                <w:bCs/>
                <w:lang w:val="fr-CA"/>
              </w:rPr>
            </w:pPr>
            <w:r w:rsidRPr="00AC2110">
              <w:rPr>
                <w:rFonts w:ascii="Arial" w:hAnsi="Arial" w:cs="Arial"/>
                <w:b/>
                <w:bCs/>
                <w:lang w:val="fr-CA"/>
              </w:rPr>
              <w:t xml:space="preserve">Anita </w:t>
            </w:r>
            <w:r w:rsidR="00A625A3" w:rsidRPr="00AC2110">
              <w:rPr>
                <w:rFonts w:ascii="Arial" w:hAnsi="Arial" w:cs="Arial"/>
                <w:b/>
                <w:bCs/>
                <w:lang w:val="fr-CA"/>
              </w:rPr>
              <w:t xml:space="preserve">enverra le lien </w:t>
            </w:r>
            <w:r w:rsidR="00983BAA" w:rsidRPr="00AC2110">
              <w:rPr>
                <w:rFonts w:ascii="Arial" w:hAnsi="Arial" w:cs="Arial"/>
                <w:b/>
                <w:bCs/>
                <w:lang w:val="fr-CA"/>
              </w:rPr>
              <w:t>vers le</w:t>
            </w:r>
            <w:r w:rsidR="00A625A3" w:rsidRPr="00AC2110">
              <w:rPr>
                <w:rFonts w:ascii="Arial" w:hAnsi="Arial" w:cs="Arial"/>
                <w:b/>
                <w:bCs/>
                <w:lang w:val="fr-CA"/>
              </w:rPr>
              <w:t xml:space="preserve"> formulaire G</w:t>
            </w:r>
            <w:r w:rsidRPr="00AC2110">
              <w:rPr>
                <w:rFonts w:ascii="Arial" w:hAnsi="Arial" w:cs="Arial"/>
                <w:b/>
                <w:bCs/>
                <w:lang w:val="fr-CA"/>
              </w:rPr>
              <w:t xml:space="preserve">oogle </w:t>
            </w:r>
            <w:r w:rsidR="00A625A3" w:rsidRPr="00AC2110">
              <w:rPr>
                <w:rFonts w:ascii="Arial" w:hAnsi="Arial" w:cs="Arial"/>
                <w:b/>
                <w:bCs/>
                <w:lang w:val="fr-CA"/>
              </w:rPr>
              <w:t>à tous les membres pour mettre à jour la liste de membres</w:t>
            </w:r>
          </w:p>
        </w:tc>
      </w:tr>
      <w:tr w:rsidR="00F83DD0" w:rsidRPr="00AC2110" w14:paraId="257F405F" w14:textId="77777777" w:rsidTr="00A625A3">
        <w:tc>
          <w:tcPr>
            <w:tcW w:w="2689" w:type="dxa"/>
          </w:tcPr>
          <w:p w14:paraId="2674A70E" w14:textId="638518FA" w:rsidR="00F83DD0" w:rsidRPr="00AC2110" w:rsidRDefault="00F83DD0" w:rsidP="00F83DD0">
            <w:pPr>
              <w:spacing w:after="0" w:line="240" w:lineRule="auto"/>
              <w:rPr>
                <w:rFonts w:ascii="Arial" w:hAnsi="Arial" w:cs="Arial"/>
                <w:b/>
                <w:sz w:val="32"/>
                <w:szCs w:val="32"/>
                <w:lang w:val="fr-CA"/>
              </w:rPr>
            </w:pPr>
            <w:r w:rsidRPr="00AC2110">
              <w:rPr>
                <w:rFonts w:ascii="Arial" w:hAnsi="Arial" w:cs="Arial"/>
                <w:color w:val="000000" w:themeColor="text1"/>
                <w:lang w:val="fr-CA"/>
              </w:rPr>
              <w:t xml:space="preserve">Budget </w:t>
            </w:r>
          </w:p>
        </w:tc>
        <w:tc>
          <w:tcPr>
            <w:tcW w:w="7116" w:type="dxa"/>
          </w:tcPr>
          <w:p w14:paraId="643989C4" w14:textId="2ADC50B5" w:rsidR="00F83DD0" w:rsidRPr="00AC2110" w:rsidRDefault="00FF714C" w:rsidP="00F83DD0">
            <w:pPr>
              <w:pStyle w:val="ListParagraph"/>
              <w:numPr>
                <w:ilvl w:val="0"/>
                <w:numId w:val="6"/>
              </w:numPr>
              <w:spacing w:after="0" w:line="240" w:lineRule="auto"/>
              <w:jc w:val="both"/>
              <w:rPr>
                <w:rFonts w:ascii="Arial" w:hAnsi="Arial" w:cs="Arial"/>
                <w:lang w:val="fr-CA"/>
              </w:rPr>
            </w:pPr>
            <w:r w:rsidRPr="00AC2110">
              <w:rPr>
                <w:rFonts w:ascii="Arial" w:hAnsi="Arial" w:cs="Arial"/>
                <w:color w:val="000000" w:themeColor="text1"/>
                <w:lang w:val="fr-CA"/>
              </w:rPr>
              <w:t>Pour l</w:t>
            </w:r>
            <w:r w:rsidR="00A66900" w:rsidRPr="00AC2110">
              <w:rPr>
                <w:rFonts w:ascii="Arial" w:hAnsi="Arial" w:cs="Arial"/>
                <w:color w:val="000000" w:themeColor="text1"/>
                <w:lang w:val="fr-CA"/>
              </w:rPr>
              <w:t>’</w:t>
            </w:r>
            <w:r w:rsidRPr="00AC2110">
              <w:rPr>
                <w:rFonts w:ascii="Arial" w:hAnsi="Arial" w:cs="Arial"/>
                <w:color w:val="000000" w:themeColor="text1"/>
                <w:lang w:val="fr-CA"/>
              </w:rPr>
              <w:t>approbation du budget, il faut discuter avec tous les cadres et planifier un an à l</w:t>
            </w:r>
            <w:r w:rsidR="00A66900" w:rsidRPr="00AC2110">
              <w:rPr>
                <w:rFonts w:ascii="Arial" w:hAnsi="Arial" w:cs="Arial"/>
                <w:color w:val="000000" w:themeColor="text1"/>
                <w:lang w:val="fr-CA"/>
              </w:rPr>
              <w:t>’</w:t>
            </w:r>
            <w:r w:rsidRPr="00AC2110">
              <w:rPr>
                <w:rFonts w:ascii="Arial" w:hAnsi="Arial" w:cs="Arial"/>
                <w:color w:val="000000" w:themeColor="text1"/>
                <w:lang w:val="fr-CA"/>
              </w:rPr>
              <w:t xml:space="preserve">avance </w:t>
            </w:r>
            <w:r w:rsidR="00101823" w:rsidRPr="00AC2110">
              <w:rPr>
                <w:rFonts w:ascii="Arial" w:hAnsi="Arial" w:cs="Arial"/>
                <w:color w:val="000000" w:themeColor="text1"/>
                <w:lang w:val="fr-CA"/>
              </w:rPr>
              <w:t xml:space="preserve">en vue de </w:t>
            </w:r>
            <w:r w:rsidRPr="00AC2110">
              <w:rPr>
                <w:rFonts w:ascii="Arial" w:hAnsi="Arial" w:cs="Arial"/>
                <w:color w:val="000000" w:themeColor="text1"/>
                <w:lang w:val="fr-CA"/>
              </w:rPr>
              <w:t>la préparation du budget à soumettre à Bill.</w:t>
            </w:r>
          </w:p>
        </w:tc>
        <w:tc>
          <w:tcPr>
            <w:tcW w:w="3373" w:type="dxa"/>
          </w:tcPr>
          <w:p w14:paraId="0E672190" w14:textId="77777777" w:rsidR="00F83DD0" w:rsidRPr="00AC2110" w:rsidRDefault="00F83DD0" w:rsidP="00F83DD0">
            <w:pPr>
              <w:spacing w:after="0" w:line="240" w:lineRule="auto"/>
              <w:jc w:val="center"/>
              <w:rPr>
                <w:rFonts w:ascii="Arial" w:hAnsi="Arial" w:cs="Arial"/>
                <w:lang w:val="fr-CA"/>
              </w:rPr>
            </w:pPr>
          </w:p>
        </w:tc>
      </w:tr>
      <w:tr w:rsidR="00F83DD0" w:rsidRPr="00AC2110" w14:paraId="23B786BA" w14:textId="77777777" w:rsidTr="00A625A3">
        <w:tc>
          <w:tcPr>
            <w:tcW w:w="2689" w:type="dxa"/>
          </w:tcPr>
          <w:p w14:paraId="13405850" w14:textId="30520630" w:rsidR="00F83DD0" w:rsidRPr="00AC2110" w:rsidRDefault="00852959" w:rsidP="00F83DD0">
            <w:pPr>
              <w:spacing w:after="0" w:line="240" w:lineRule="auto"/>
              <w:rPr>
                <w:rFonts w:ascii="Arial" w:hAnsi="Arial" w:cs="Arial"/>
                <w:b/>
                <w:sz w:val="32"/>
                <w:szCs w:val="32"/>
                <w:lang w:val="fr-CA"/>
              </w:rPr>
            </w:pPr>
            <w:r w:rsidRPr="00AC2110">
              <w:rPr>
                <w:rFonts w:ascii="Arial" w:hAnsi="Arial" w:cs="Arial"/>
                <w:lang w:val="fr-CA"/>
              </w:rPr>
              <w:t>Activités annuelles du CI</w:t>
            </w:r>
            <w:r w:rsidR="00137F61">
              <w:rPr>
                <w:rFonts w:ascii="Arial" w:hAnsi="Arial" w:cs="Arial"/>
                <w:lang w:val="fr-CA"/>
              </w:rPr>
              <w:t>A</w:t>
            </w:r>
            <w:r w:rsidR="00F83DD0" w:rsidRPr="00AC2110">
              <w:rPr>
                <w:rFonts w:ascii="Arial" w:hAnsi="Arial" w:cs="Arial"/>
                <w:lang w:val="fr-CA"/>
              </w:rPr>
              <w:t xml:space="preserve"> </w:t>
            </w:r>
          </w:p>
        </w:tc>
        <w:tc>
          <w:tcPr>
            <w:tcW w:w="7116" w:type="dxa"/>
          </w:tcPr>
          <w:p w14:paraId="2688A624" w14:textId="0475A0DD" w:rsidR="00F83DD0" w:rsidRPr="00AC2110" w:rsidRDefault="00852959" w:rsidP="00101823">
            <w:pPr>
              <w:pStyle w:val="ListParagraph"/>
              <w:numPr>
                <w:ilvl w:val="0"/>
                <w:numId w:val="6"/>
              </w:numPr>
              <w:spacing w:after="0" w:line="240" w:lineRule="auto"/>
              <w:jc w:val="both"/>
              <w:rPr>
                <w:sz w:val="24"/>
                <w:szCs w:val="24"/>
                <w:lang w:val="fr-CA"/>
              </w:rPr>
            </w:pPr>
            <w:r w:rsidRPr="00AC2110">
              <w:rPr>
                <w:rFonts w:ascii="Arial" w:hAnsi="Arial" w:cs="Arial"/>
                <w:color w:val="000000" w:themeColor="text1"/>
                <w:lang w:val="fr-CA"/>
              </w:rPr>
              <w:t>Se ré</w:t>
            </w:r>
            <w:r w:rsidR="00BD076F" w:rsidRPr="00AC2110">
              <w:rPr>
                <w:rFonts w:ascii="Arial" w:hAnsi="Arial" w:cs="Arial"/>
                <w:color w:val="000000" w:themeColor="text1"/>
                <w:lang w:val="fr-CA"/>
              </w:rPr>
              <w:t>f</w:t>
            </w:r>
            <w:r w:rsidRPr="00AC2110">
              <w:rPr>
                <w:rFonts w:ascii="Arial" w:hAnsi="Arial" w:cs="Arial"/>
                <w:color w:val="000000" w:themeColor="text1"/>
                <w:lang w:val="fr-CA"/>
              </w:rPr>
              <w:t>é</w:t>
            </w:r>
            <w:r w:rsidR="00BD076F" w:rsidRPr="00AC2110">
              <w:rPr>
                <w:rFonts w:ascii="Arial" w:hAnsi="Arial" w:cs="Arial"/>
                <w:color w:val="000000" w:themeColor="text1"/>
                <w:lang w:val="fr-CA"/>
              </w:rPr>
              <w:t>r</w:t>
            </w:r>
            <w:r w:rsidRPr="00AC2110">
              <w:rPr>
                <w:rFonts w:ascii="Arial" w:hAnsi="Arial" w:cs="Arial"/>
                <w:color w:val="000000" w:themeColor="text1"/>
                <w:lang w:val="fr-CA"/>
              </w:rPr>
              <w:t xml:space="preserve">er à la copie du rapport sur les activités annuelles du </w:t>
            </w:r>
            <w:r w:rsidR="00137F61" w:rsidRPr="00AC2110">
              <w:rPr>
                <w:rFonts w:ascii="Arial" w:hAnsi="Arial" w:cs="Arial"/>
                <w:lang w:val="fr-CA"/>
              </w:rPr>
              <w:t>CI</w:t>
            </w:r>
            <w:r w:rsidR="00137F61">
              <w:rPr>
                <w:rFonts w:ascii="Arial" w:hAnsi="Arial" w:cs="Arial"/>
                <w:lang w:val="fr-CA"/>
              </w:rPr>
              <w:t>A</w:t>
            </w:r>
          </w:p>
        </w:tc>
        <w:tc>
          <w:tcPr>
            <w:tcW w:w="3373" w:type="dxa"/>
          </w:tcPr>
          <w:p w14:paraId="635A8BF1" w14:textId="77777777" w:rsidR="00F83DD0" w:rsidRPr="00AC2110" w:rsidRDefault="00F83DD0" w:rsidP="00F83DD0">
            <w:pPr>
              <w:spacing w:after="0" w:line="240" w:lineRule="auto"/>
              <w:jc w:val="center"/>
              <w:rPr>
                <w:rFonts w:ascii="Arial" w:hAnsi="Arial" w:cs="Arial"/>
                <w:lang w:val="fr-CA"/>
              </w:rPr>
            </w:pPr>
          </w:p>
        </w:tc>
      </w:tr>
      <w:tr w:rsidR="00F83DD0" w:rsidRPr="00AC2110" w14:paraId="75256ABC" w14:textId="77777777" w:rsidTr="00A625A3">
        <w:tc>
          <w:tcPr>
            <w:tcW w:w="2689" w:type="dxa"/>
          </w:tcPr>
          <w:p w14:paraId="6E203487" w14:textId="77777777" w:rsidR="00F83DD0" w:rsidRPr="00AC2110" w:rsidRDefault="00F83DD0" w:rsidP="00F83DD0">
            <w:pPr>
              <w:spacing w:after="0" w:line="240" w:lineRule="auto"/>
              <w:rPr>
                <w:rFonts w:ascii="Arial" w:hAnsi="Arial" w:cs="Arial"/>
                <w:b/>
                <w:lang w:val="fr-CA"/>
              </w:rPr>
            </w:pPr>
          </w:p>
          <w:p w14:paraId="1D3598C8" w14:textId="143FA7F1" w:rsidR="00F83DD0" w:rsidRPr="00AC2110" w:rsidRDefault="00852959" w:rsidP="00F83DD0">
            <w:pPr>
              <w:spacing w:after="0" w:line="240" w:lineRule="auto"/>
              <w:rPr>
                <w:rFonts w:ascii="Arial" w:hAnsi="Arial" w:cs="Arial"/>
                <w:bCs/>
                <w:lang w:val="fr-CA"/>
              </w:rPr>
            </w:pPr>
            <w:r w:rsidRPr="00AC2110">
              <w:rPr>
                <w:rFonts w:ascii="Arial" w:hAnsi="Arial" w:cs="Arial"/>
                <w:bCs/>
                <w:lang w:val="fr-CA"/>
              </w:rPr>
              <w:t>Rapports sur les visites d’établissement</w:t>
            </w:r>
            <w:r w:rsidR="00101823" w:rsidRPr="00AC2110">
              <w:rPr>
                <w:rFonts w:ascii="Arial" w:hAnsi="Arial" w:cs="Arial"/>
                <w:bCs/>
                <w:lang w:val="fr-CA"/>
              </w:rPr>
              <w:t>s</w:t>
            </w:r>
          </w:p>
        </w:tc>
        <w:tc>
          <w:tcPr>
            <w:tcW w:w="7116" w:type="dxa"/>
          </w:tcPr>
          <w:p w14:paraId="2C32F943" w14:textId="661CD8B7" w:rsidR="00F83DD0" w:rsidRPr="00AC2110" w:rsidRDefault="001F4629" w:rsidP="00F83DD0">
            <w:pPr>
              <w:pStyle w:val="ListParagraph"/>
              <w:numPr>
                <w:ilvl w:val="0"/>
                <w:numId w:val="6"/>
              </w:numPr>
              <w:spacing w:after="0" w:line="240" w:lineRule="auto"/>
              <w:jc w:val="both"/>
              <w:rPr>
                <w:rFonts w:ascii="Arial" w:hAnsi="Arial" w:cs="Arial"/>
                <w:lang w:val="fr-CA"/>
              </w:rPr>
            </w:pPr>
            <w:r w:rsidRPr="00AC2110">
              <w:rPr>
                <w:rFonts w:ascii="Arial" w:hAnsi="Arial" w:cs="Arial"/>
                <w:lang w:val="fr-CA"/>
              </w:rPr>
              <w:t>Bill suggère de revenir aux visites d’établissement effectuées depuis cinq ans et d</w:t>
            </w:r>
            <w:r w:rsidR="00A66900" w:rsidRPr="00AC2110">
              <w:rPr>
                <w:rFonts w:ascii="Arial" w:hAnsi="Arial" w:cs="Arial"/>
                <w:lang w:val="fr-CA"/>
              </w:rPr>
              <w:t>’</w:t>
            </w:r>
            <w:r w:rsidRPr="00AC2110">
              <w:rPr>
                <w:rFonts w:ascii="Arial" w:hAnsi="Arial" w:cs="Arial"/>
                <w:lang w:val="fr-CA"/>
              </w:rPr>
              <w:t>afficher les rapports sur le site Web. Au moment des rencontres trimestrielles pour assurer le suivi et recueillir de l’information, tout le monde aura accès aux rapports sur le site Web.</w:t>
            </w:r>
          </w:p>
        </w:tc>
        <w:tc>
          <w:tcPr>
            <w:tcW w:w="3373" w:type="dxa"/>
          </w:tcPr>
          <w:p w14:paraId="3A91598E" w14:textId="77777777" w:rsidR="00F83DD0" w:rsidRPr="00AC2110" w:rsidRDefault="00F83DD0" w:rsidP="00F83DD0">
            <w:pPr>
              <w:spacing w:after="0" w:line="240" w:lineRule="auto"/>
              <w:jc w:val="center"/>
              <w:rPr>
                <w:rFonts w:ascii="Arial" w:hAnsi="Arial" w:cs="Arial"/>
                <w:lang w:val="fr-CA"/>
              </w:rPr>
            </w:pPr>
          </w:p>
        </w:tc>
      </w:tr>
      <w:tr w:rsidR="00F83DD0" w:rsidRPr="00AC2110" w14:paraId="74CF3F1D" w14:textId="77777777" w:rsidTr="00A625A3">
        <w:tc>
          <w:tcPr>
            <w:tcW w:w="2689" w:type="dxa"/>
          </w:tcPr>
          <w:p w14:paraId="52E73BE2" w14:textId="08761DF3" w:rsidR="00F83DD0" w:rsidRPr="00AC2110" w:rsidRDefault="001F4629" w:rsidP="00F83DD0">
            <w:pPr>
              <w:pStyle w:val="NoSpacing"/>
              <w:rPr>
                <w:rFonts w:ascii="Arial" w:hAnsi="Arial" w:cs="Arial"/>
                <w:b/>
                <w:sz w:val="32"/>
                <w:szCs w:val="32"/>
                <w:lang w:val="fr-CA"/>
              </w:rPr>
            </w:pPr>
            <w:r w:rsidRPr="00AC2110">
              <w:rPr>
                <w:rFonts w:ascii="Arial" w:hAnsi="Arial" w:cs="Arial"/>
                <w:lang w:val="fr-CA"/>
              </w:rPr>
              <w:t>Vidéo</w:t>
            </w:r>
            <w:r w:rsidR="00F83DD0" w:rsidRPr="00AC2110">
              <w:rPr>
                <w:rFonts w:ascii="Arial" w:hAnsi="Arial" w:cs="Arial"/>
                <w:lang w:val="fr-CA"/>
              </w:rPr>
              <w:t xml:space="preserve"> </w:t>
            </w:r>
            <w:r w:rsidRPr="00AC2110">
              <w:rPr>
                <w:rFonts w:ascii="Arial" w:hAnsi="Arial" w:cs="Arial"/>
                <w:lang w:val="fr-CA"/>
              </w:rPr>
              <w:t>et</w:t>
            </w:r>
            <w:r w:rsidR="00F83DD0" w:rsidRPr="00AC2110">
              <w:rPr>
                <w:rFonts w:ascii="Arial" w:hAnsi="Arial" w:cs="Arial"/>
                <w:lang w:val="fr-CA"/>
              </w:rPr>
              <w:t xml:space="preserve"> </w:t>
            </w:r>
            <w:r w:rsidRPr="00AC2110">
              <w:rPr>
                <w:rFonts w:ascii="Arial" w:hAnsi="Arial" w:cs="Arial"/>
                <w:lang w:val="fr-CA"/>
              </w:rPr>
              <w:t>a</w:t>
            </w:r>
            <w:r w:rsidR="00F83DD0" w:rsidRPr="00AC2110">
              <w:rPr>
                <w:rFonts w:ascii="Arial" w:hAnsi="Arial" w:cs="Arial"/>
                <w:lang w:val="fr-CA"/>
              </w:rPr>
              <w:t>udio</w:t>
            </w:r>
          </w:p>
        </w:tc>
        <w:tc>
          <w:tcPr>
            <w:tcW w:w="7116" w:type="dxa"/>
          </w:tcPr>
          <w:p w14:paraId="0BF12C6A" w14:textId="30B3A85F" w:rsidR="00F83DD0" w:rsidRPr="00AC2110" w:rsidRDefault="00FC2979" w:rsidP="00F83DD0">
            <w:pPr>
              <w:pStyle w:val="NoSpacing"/>
              <w:numPr>
                <w:ilvl w:val="0"/>
                <w:numId w:val="8"/>
              </w:numPr>
              <w:rPr>
                <w:rFonts w:ascii="Arial" w:hAnsi="Arial" w:cs="Arial"/>
                <w:lang w:val="fr-CA"/>
              </w:rPr>
            </w:pPr>
            <w:r w:rsidRPr="00AC2110">
              <w:rPr>
                <w:rFonts w:ascii="Arial" w:hAnsi="Arial" w:cs="Arial"/>
                <w:lang w:val="fr-CA"/>
              </w:rPr>
              <w:t>Nous ferons l’acquisition d’un microphone et d’un</w:t>
            </w:r>
            <w:r w:rsidR="00BD076F" w:rsidRPr="00AC2110">
              <w:rPr>
                <w:rFonts w:ascii="Arial" w:hAnsi="Arial" w:cs="Arial"/>
                <w:lang w:val="fr-CA"/>
              </w:rPr>
              <w:t xml:space="preserve"> nouvel outil </w:t>
            </w:r>
            <w:r w:rsidR="00BD076F" w:rsidRPr="00AC2110">
              <w:rPr>
                <w:rFonts w:ascii="Arial" w:hAnsi="Arial" w:cs="Arial"/>
                <w:lang w:val="fr-CA"/>
              </w:rPr>
              <w:lastRenderedPageBreak/>
              <w:t xml:space="preserve">de technologie </w:t>
            </w:r>
            <w:r w:rsidRPr="00AC2110">
              <w:rPr>
                <w:rFonts w:ascii="Arial" w:hAnsi="Arial" w:cs="Arial"/>
                <w:lang w:val="fr-CA"/>
              </w:rPr>
              <w:t>vidéo pour les réunions virtuelles/en personne afin d’améliorer la communication. Peter</w:t>
            </w:r>
            <w:r w:rsidR="00BD076F" w:rsidRPr="00AC2110">
              <w:rPr>
                <w:rFonts w:ascii="Arial" w:hAnsi="Arial" w:cs="Arial"/>
                <w:lang w:val="fr-CA"/>
              </w:rPr>
              <w:t> </w:t>
            </w:r>
            <w:r w:rsidRPr="00AC2110">
              <w:rPr>
                <w:rFonts w:ascii="Arial" w:hAnsi="Arial" w:cs="Arial"/>
                <w:lang w:val="fr-CA"/>
              </w:rPr>
              <w:t>Noteboom suggère la technologie OWL.</w:t>
            </w:r>
          </w:p>
        </w:tc>
        <w:tc>
          <w:tcPr>
            <w:tcW w:w="3373" w:type="dxa"/>
          </w:tcPr>
          <w:p w14:paraId="3E4193C8" w14:textId="5F0E1CBF" w:rsidR="00F83DD0" w:rsidRPr="00AC2110" w:rsidRDefault="00FC2979" w:rsidP="00F83DD0">
            <w:pPr>
              <w:pStyle w:val="NoSpacing"/>
              <w:rPr>
                <w:rFonts w:ascii="Arial" w:hAnsi="Arial" w:cs="Arial"/>
                <w:lang w:val="fr-CA"/>
              </w:rPr>
            </w:pPr>
            <w:r w:rsidRPr="00AC2110">
              <w:rPr>
                <w:rFonts w:ascii="Arial" w:hAnsi="Arial" w:cs="Arial"/>
                <w:b/>
                <w:bCs/>
                <w:lang w:val="fr-CA"/>
              </w:rPr>
              <w:lastRenderedPageBreak/>
              <w:t xml:space="preserve">Approbation du budget </w:t>
            </w:r>
            <w:r w:rsidRPr="00AC2110">
              <w:rPr>
                <w:rFonts w:ascii="Arial" w:hAnsi="Arial" w:cs="Arial"/>
                <w:b/>
                <w:bCs/>
                <w:lang w:val="fr-CA"/>
              </w:rPr>
              <w:lastRenderedPageBreak/>
              <w:t>destiné à l’achat d</w:t>
            </w:r>
            <w:r w:rsidR="00BD076F" w:rsidRPr="00AC2110">
              <w:rPr>
                <w:rFonts w:ascii="Arial" w:hAnsi="Arial" w:cs="Arial"/>
                <w:b/>
                <w:bCs/>
                <w:lang w:val="fr-CA"/>
              </w:rPr>
              <w:t xml:space="preserve">e nouveaux outils </w:t>
            </w:r>
            <w:r w:rsidRPr="00AC2110">
              <w:rPr>
                <w:rFonts w:ascii="Arial" w:hAnsi="Arial" w:cs="Arial"/>
                <w:b/>
                <w:bCs/>
                <w:lang w:val="fr-CA"/>
              </w:rPr>
              <w:t>technologi</w:t>
            </w:r>
            <w:r w:rsidR="00BD076F" w:rsidRPr="00AC2110">
              <w:rPr>
                <w:rFonts w:ascii="Arial" w:hAnsi="Arial" w:cs="Arial"/>
                <w:b/>
                <w:bCs/>
                <w:lang w:val="fr-CA"/>
              </w:rPr>
              <w:t>ques</w:t>
            </w:r>
            <w:r w:rsidRPr="00AC2110">
              <w:rPr>
                <w:rFonts w:ascii="Arial" w:hAnsi="Arial" w:cs="Arial"/>
                <w:b/>
                <w:bCs/>
                <w:lang w:val="fr-CA"/>
              </w:rPr>
              <w:t xml:space="preserve"> pour les réunions</w:t>
            </w:r>
          </w:p>
        </w:tc>
      </w:tr>
      <w:tr w:rsidR="00F83DD0" w:rsidRPr="00AC2110" w14:paraId="1C48F4E9" w14:textId="77777777" w:rsidTr="00A625A3">
        <w:tc>
          <w:tcPr>
            <w:tcW w:w="2689" w:type="dxa"/>
          </w:tcPr>
          <w:p w14:paraId="3C2DFF0D" w14:textId="52B544A8" w:rsidR="00F83DD0" w:rsidRPr="00AC2110" w:rsidRDefault="00BD076F" w:rsidP="005A4715">
            <w:pPr>
              <w:pStyle w:val="NoSpacing"/>
              <w:rPr>
                <w:rFonts w:ascii="Arial" w:hAnsi="Arial" w:cs="Arial"/>
                <w:lang w:val="fr-CA"/>
              </w:rPr>
            </w:pPr>
            <w:r w:rsidRPr="00AC2110">
              <w:rPr>
                <w:rFonts w:ascii="Arial" w:hAnsi="Arial" w:cs="Arial"/>
                <w:lang w:val="fr-CA"/>
              </w:rPr>
              <w:lastRenderedPageBreak/>
              <w:t xml:space="preserve">Réunions </w:t>
            </w:r>
            <w:r w:rsidR="005A4715">
              <w:rPr>
                <w:rFonts w:ascii="Arial" w:hAnsi="Arial" w:cs="Arial"/>
                <w:lang w:val="fr-CA"/>
              </w:rPr>
              <w:t>du conseil</w:t>
            </w:r>
          </w:p>
        </w:tc>
        <w:tc>
          <w:tcPr>
            <w:tcW w:w="7116" w:type="dxa"/>
          </w:tcPr>
          <w:p w14:paraId="4B9E77CE" w14:textId="61851C73" w:rsidR="00F83DD0" w:rsidRPr="00AC2110" w:rsidRDefault="00F83DD0" w:rsidP="005A4715">
            <w:pPr>
              <w:pStyle w:val="NoSpacing"/>
              <w:numPr>
                <w:ilvl w:val="0"/>
                <w:numId w:val="4"/>
              </w:numPr>
              <w:rPr>
                <w:rFonts w:ascii="Arial" w:hAnsi="Arial" w:cs="Arial"/>
                <w:lang w:val="fr-CA"/>
              </w:rPr>
            </w:pPr>
            <w:r w:rsidRPr="00AC2110">
              <w:rPr>
                <w:rFonts w:ascii="Arial" w:hAnsi="Arial" w:cs="Arial"/>
                <w:lang w:val="fr-CA"/>
              </w:rPr>
              <w:t>Roopnauth</w:t>
            </w:r>
            <w:r w:rsidR="0055562E" w:rsidRPr="00AC2110">
              <w:rPr>
                <w:rFonts w:ascii="Arial" w:hAnsi="Arial" w:cs="Arial"/>
                <w:lang w:val="fr-CA"/>
              </w:rPr>
              <w:t> </w:t>
            </w:r>
            <w:r w:rsidRPr="00AC2110">
              <w:rPr>
                <w:rFonts w:ascii="Arial" w:hAnsi="Arial" w:cs="Arial"/>
                <w:lang w:val="fr-CA"/>
              </w:rPr>
              <w:t>Sharma</w:t>
            </w:r>
            <w:r w:rsidR="00BD076F" w:rsidRPr="00AC2110">
              <w:rPr>
                <w:rFonts w:ascii="Arial" w:hAnsi="Arial" w:cs="Arial"/>
                <w:lang w:val="fr-CA"/>
              </w:rPr>
              <w:t xml:space="preserve"> suggère la tenue de réunions mensuelles </w:t>
            </w:r>
            <w:r w:rsidR="005A4715">
              <w:rPr>
                <w:rFonts w:ascii="Arial" w:hAnsi="Arial" w:cs="Arial"/>
                <w:lang w:val="fr-CA"/>
              </w:rPr>
              <w:t>du conseil</w:t>
            </w:r>
          </w:p>
        </w:tc>
        <w:tc>
          <w:tcPr>
            <w:tcW w:w="3373" w:type="dxa"/>
          </w:tcPr>
          <w:p w14:paraId="1966EAC3" w14:textId="77777777" w:rsidR="00F83DD0" w:rsidRPr="00AC2110" w:rsidRDefault="00F83DD0" w:rsidP="00F83DD0">
            <w:pPr>
              <w:pStyle w:val="NoSpacing"/>
              <w:rPr>
                <w:rFonts w:ascii="Arial" w:hAnsi="Arial" w:cs="Arial"/>
                <w:lang w:val="fr-CA"/>
              </w:rPr>
            </w:pPr>
          </w:p>
        </w:tc>
      </w:tr>
      <w:tr w:rsidR="00F83DD0" w:rsidRPr="00AC2110" w14:paraId="2577171C" w14:textId="77777777" w:rsidTr="00A625A3">
        <w:tc>
          <w:tcPr>
            <w:tcW w:w="2689" w:type="dxa"/>
          </w:tcPr>
          <w:p w14:paraId="7B62B58A" w14:textId="62688738" w:rsidR="00F83DD0" w:rsidRPr="00AC2110" w:rsidRDefault="00F83DD0" w:rsidP="00F83DD0">
            <w:pPr>
              <w:pStyle w:val="NoSpacing"/>
              <w:rPr>
                <w:rFonts w:ascii="Arial" w:hAnsi="Arial" w:cs="Arial"/>
                <w:lang w:val="fr-CA"/>
              </w:rPr>
            </w:pPr>
            <w:r w:rsidRPr="00AC2110">
              <w:rPr>
                <w:rFonts w:ascii="Arial" w:hAnsi="Arial" w:cs="Arial"/>
                <w:lang w:val="fr-CA"/>
              </w:rPr>
              <w:t>N</w:t>
            </w:r>
            <w:r w:rsidR="0055562E" w:rsidRPr="00AC2110">
              <w:rPr>
                <w:rFonts w:ascii="Arial" w:hAnsi="Arial" w:cs="Arial"/>
                <w:lang w:val="fr-CA"/>
              </w:rPr>
              <w:t>ouvelles activités d’apprentissage</w:t>
            </w:r>
          </w:p>
        </w:tc>
        <w:tc>
          <w:tcPr>
            <w:tcW w:w="7116" w:type="dxa"/>
          </w:tcPr>
          <w:p w14:paraId="14DB7A81" w14:textId="2A77EAFC" w:rsidR="00F83DD0" w:rsidRPr="00AC2110" w:rsidRDefault="0055562E" w:rsidP="00F83DD0">
            <w:pPr>
              <w:pStyle w:val="NoSpacing"/>
              <w:numPr>
                <w:ilvl w:val="0"/>
                <w:numId w:val="4"/>
              </w:numPr>
              <w:rPr>
                <w:rFonts w:ascii="Arial" w:hAnsi="Arial" w:cs="Arial"/>
                <w:lang w:val="fr-CA"/>
              </w:rPr>
            </w:pPr>
            <w:r w:rsidRPr="00AC2110">
              <w:rPr>
                <w:rFonts w:ascii="Arial" w:hAnsi="Arial" w:cs="Arial"/>
                <w:lang w:val="fr-CA"/>
              </w:rPr>
              <w:t>Peter Noteboom estime qu</w:t>
            </w:r>
            <w:r w:rsidR="00A66900" w:rsidRPr="00AC2110">
              <w:rPr>
                <w:rFonts w:ascii="Arial" w:hAnsi="Arial" w:cs="Arial"/>
                <w:lang w:val="fr-CA"/>
              </w:rPr>
              <w:t>’</w:t>
            </w:r>
            <w:r w:rsidRPr="00AC2110">
              <w:rPr>
                <w:rFonts w:ascii="Arial" w:hAnsi="Arial" w:cs="Arial"/>
                <w:lang w:val="fr-CA"/>
              </w:rPr>
              <w:t xml:space="preserve">il </w:t>
            </w:r>
            <w:r w:rsidR="0071036A" w:rsidRPr="00AC2110">
              <w:rPr>
                <w:rFonts w:ascii="Arial" w:hAnsi="Arial" w:cs="Arial"/>
                <w:lang w:val="fr-CA"/>
              </w:rPr>
              <w:t xml:space="preserve">faut </w:t>
            </w:r>
            <w:r w:rsidRPr="00AC2110">
              <w:rPr>
                <w:rFonts w:ascii="Arial" w:hAnsi="Arial" w:cs="Arial"/>
                <w:lang w:val="fr-CA"/>
              </w:rPr>
              <w:t>une formation sur les soins spirituel</w:t>
            </w:r>
            <w:r w:rsidR="0071036A" w:rsidRPr="00AC2110">
              <w:rPr>
                <w:rFonts w:ascii="Arial" w:hAnsi="Arial" w:cs="Arial"/>
                <w:lang w:val="fr-CA"/>
              </w:rPr>
              <w:t>s</w:t>
            </w:r>
            <w:r w:rsidRPr="00AC2110">
              <w:rPr>
                <w:rFonts w:ascii="Arial" w:hAnsi="Arial" w:cs="Arial"/>
                <w:lang w:val="fr-CA"/>
              </w:rPr>
              <w:t xml:space="preserve"> et sur la manière d</w:t>
            </w:r>
            <w:r w:rsidR="00A66900" w:rsidRPr="00AC2110">
              <w:rPr>
                <w:rFonts w:ascii="Arial" w:hAnsi="Arial" w:cs="Arial"/>
                <w:lang w:val="fr-CA"/>
              </w:rPr>
              <w:t>’</w:t>
            </w:r>
            <w:r w:rsidRPr="00AC2110">
              <w:rPr>
                <w:rFonts w:ascii="Arial" w:hAnsi="Arial" w:cs="Arial"/>
                <w:lang w:val="fr-CA"/>
              </w:rPr>
              <w:t xml:space="preserve">assurer </w:t>
            </w:r>
            <w:r w:rsidR="00A63B70" w:rsidRPr="00AC2110">
              <w:rPr>
                <w:rFonts w:ascii="Arial" w:hAnsi="Arial" w:cs="Arial"/>
                <w:lang w:val="fr-CA"/>
              </w:rPr>
              <w:t xml:space="preserve">cet </w:t>
            </w:r>
            <w:r w:rsidRPr="00AC2110">
              <w:rPr>
                <w:rFonts w:ascii="Arial" w:hAnsi="Arial" w:cs="Arial"/>
                <w:lang w:val="fr-CA"/>
              </w:rPr>
              <w:t xml:space="preserve">accompagnement </w:t>
            </w:r>
            <w:r w:rsidR="00A63B70" w:rsidRPr="00AC2110">
              <w:rPr>
                <w:rFonts w:ascii="Arial" w:hAnsi="Arial" w:cs="Arial"/>
                <w:lang w:val="fr-CA"/>
              </w:rPr>
              <w:t>pour</w:t>
            </w:r>
            <w:r w:rsidRPr="00AC2110">
              <w:rPr>
                <w:rFonts w:ascii="Arial" w:hAnsi="Arial" w:cs="Arial"/>
                <w:lang w:val="fr-CA"/>
              </w:rPr>
              <w:t xml:space="preserve"> différentes religions.</w:t>
            </w:r>
          </w:p>
        </w:tc>
        <w:tc>
          <w:tcPr>
            <w:tcW w:w="3373" w:type="dxa"/>
          </w:tcPr>
          <w:p w14:paraId="42F754A5" w14:textId="70BEFACD" w:rsidR="00F83DD0" w:rsidRPr="00AC2110" w:rsidRDefault="0055562E" w:rsidP="003904EC">
            <w:pPr>
              <w:pStyle w:val="NoSpacing"/>
              <w:rPr>
                <w:rFonts w:ascii="Arial" w:hAnsi="Arial" w:cs="Arial"/>
                <w:b/>
                <w:bCs/>
                <w:lang w:val="fr-CA"/>
              </w:rPr>
            </w:pPr>
            <w:r w:rsidRPr="00AC2110">
              <w:rPr>
                <w:rFonts w:ascii="Arial" w:hAnsi="Arial" w:cs="Arial"/>
                <w:b/>
                <w:bCs/>
                <w:lang w:val="fr-CA"/>
              </w:rPr>
              <w:t>Obtenir un atelier d</w:t>
            </w:r>
            <w:r w:rsidR="00A66900" w:rsidRPr="00AC2110">
              <w:rPr>
                <w:rFonts w:ascii="Arial" w:hAnsi="Arial" w:cs="Arial"/>
                <w:b/>
                <w:bCs/>
                <w:lang w:val="fr-CA"/>
              </w:rPr>
              <w:t>’</w:t>
            </w:r>
            <w:r w:rsidRPr="00AC2110">
              <w:rPr>
                <w:rFonts w:ascii="Arial" w:hAnsi="Arial" w:cs="Arial"/>
                <w:b/>
                <w:bCs/>
                <w:lang w:val="fr-CA"/>
              </w:rPr>
              <w:t>une heure avec un expert en soins spirituels</w:t>
            </w:r>
          </w:p>
        </w:tc>
      </w:tr>
      <w:tr w:rsidR="00F83DD0" w:rsidRPr="00AC2110" w14:paraId="299271E9" w14:textId="77777777" w:rsidTr="00A625A3">
        <w:tc>
          <w:tcPr>
            <w:tcW w:w="2689" w:type="dxa"/>
          </w:tcPr>
          <w:p w14:paraId="79489AF4" w14:textId="78387D2F" w:rsidR="00F83DD0" w:rsidRPr="00AC2110" w:rsidRDefault="00FA2109" w:rsidP="00F83DD0">
            <w:pPr>
              <w:pStyle w:val="Heading1"/>
              <w:outlineLvl w:val="0"/>
              <w:rPr>
                <w:rFonts w:ascii="Arial" w:hAnsi="Arial" w:cs="Arial"/>
                <w:color w:val="000000" w:themeColor="text1"/>
                <w:sz w:val="22"/>
                <w:szCs w:val="22"/>
                <w:lang w:val="fr-CA"/>
              </w:rPr>
            </w:pPr>
            <w:r w:rsidRPr="00AC2110">
              <w:rPr>
                <w:rFonts w:ascii="Arial" w:hAnsi="Arial" w:cs="Arial"/>
                <w:color w:val="000000" w:themeColor="text1"/>
                <w:sz w:val="22"/>
                <w:szCs w:val="22"/>
                <w:lang w:val="fr-CA"/>
              </w:rPr>
              <w:t>Composantes éducatives</w:t>
            </w:r>
          </w:p>
        </w:tc>
        <w:tc>
          <w:tcPr>
            <w:tcW w:w="7116" w:type="dxa"/>
          </w:tcPr>
          <w:p w14:paraId="45E1AD40" w14:textId="7D73337E" w:rsidR="004C2A7D" w:rsidRPr="00AC2110" w:rsidRDefault="004C2A7D" w:rsidP="004C2A7D">
            <w:pPr>
              <w:pStyle w:val="NoSpacing"/>
              <w:numPr>
                <w:ilvl w:val="0"/>
                <w:numId w:val="6"/>
              </w:numPr>
              <w:rPr>
                <w:rFonts w:ascii="Arial" w:hAnsi="Arial" w:cs="Arial"/>
                <w:lang w:val="fr-CA"/>
              </w:rPr>
            </w:pPr>
            <w:r w:rsidRPr="00AC2110">
              <w:rPr>
                <w:rFonts w:ascii="Arial" w:hAnsi="Arial" w:cs="Arial"/>
                <w:lang w:val="fr-CA"/>
              </w:rPr>
              <w:t>Zushe souligne la nécessité de disposer d</w:t>
            </w:r>
            <w:r w:rsidR="00A66900" w:rsidRPr="00AC2110">
              <w:rPr>
                <w:rFonts w:ascii="Arial" w:hAnsi="Arial" w:cs="Arial"/>
                <w:lang w:val="fr-CA"/>
              </w:rPr>
              <w:t>’</w:t>
            </w:r>
            <w:r w:rsidRPr="00AC2110">
              <w:rPr>
                <w:rFonts w:ascii="Arial" w:hAnsi="Arial" w:cs="Arial"/>
                <w:lang w:val="fr-CA"/>
              </w:rPr>
              <w:t>un document éducatif pour tous les groupes confessionnels.</w:t>
            </w:r>
          </w:p>
          <w:p w14:paraId="7DC04C09" w14:textId="7812314E" w:rsidR="004C2A7D" w:rsidRPr="00AC2110" w:rsidRDefault="004C2A7D" w:rsidP="004C2A7D">
            <w:pPr>
              <w:pStyle w:val="NoSpacing"/>
              <w:numPr>
                <w:ilvl w:val="0"/>
                <w:numId w:val="6"/>
              </w:numPr>
              <w:rPr>
                <w:rFonts w:ascii="Arial" w:hAnsi="Arial" w:cs="Arial"/>
                <w:lang w:val="fr-CA"/>
              </w:rPr>
            </w:pPr>
            <w:r w:rsidRPr="00AC2110">
              <w:rPr>
                <w:rFonts w:ascii="Arial" w:hAnsi="Arial" w:cs="Arial"/>
                <w:lang w:val="fr-CA"/>
              </w:rPr>
              <w:t xml:space="preserve">Rhonda suggère </w:t>
            </w:r>
            <w:r w:rsidR="00FA2109" w:rsidRPr="00AC2110">
              <w:rPr>
                <w:rFonts w:ascii="Arial" w:hAnsi="Arial" w:cs="Arial"/>
                <w:lang w:val="fr-CA"/>
              </w:rPr>
              <w:t xml:space="preserve">que nous ayons, </w:t>
            </w:r>
            <w:r w:rsidRPr="00AC2110">
              <w:rPr>
                <w:rFonts w:ascii="Arial" w:hAnsi="Arial" w:cs="Arial"/>
                <w:lang w:val="fr-CA"/>
              </w:rPr>
              <w:t>au moins deux fois par an</w:t>
            </w:r>
            <w:r w:rsidR="00FA2109" w:rsidRPr="00AC2110">
              <w:rPr>
                <w:rFonts w:ascii="Arial" w:hAnsi="Arial" w:cs="Arial"/>
                <w:lang w:val="fr-CA"/>
              </w:rPr>
              <w:t>née,</w:t>
            </w:r>
            <w:r w:rsidRPr="00AC2110">
              <w:rPr>
                <w:rFonts w:ascii="Arial" w:hAnsi="Arial" w:cs="Arial"/>
                <w:lang w:val="fr-CA"/>
              </w:rPr>
              <w:t xml:space="preserve"> une activité d</w:t>
            </w:r>
            <w:r w:rsidR="00A66900" w:rsidRPr="00AC2110">
              <w:rPr>
                <w:rFonts w:ascii="Arial" w:hAnsi="Arial" w:cs="Arial"/>
                <w:lang w:val="fr-CA"/>
              </w:rPr>
              <w:t>’</w:t>
            </w:r>
            <w:r w:rsidRPr="00AC2110">
              <w:rPr>
                <w:rFonts w:ascii="Arial" w:hAnsi="Arial" w:cs="Arial"/>
                <w:lang w:val="fr-CA"/>
              </w:rPr>
              <w:t xml:space="preserve">apprentissage </w:t>
            </w:r>
            <w:r w:rsidR="00FA2109" w:rsidRPr="00AC2110">
              <w:rPr>
                <w:rFonts w:ascii="Arial" w:hAnsi="Arial" w:cs="Arial"/>
                <w:lang w:val="fr-CA"/>
              </w:rPr>
              <w:t xml:space="preserve">donnée par </w:t>
            </w:r>
            <w:r w:rsidRPr="00AC2110">
              <w:rPr>
                <w:rFonts w:ascii="Arial" w:hAnsi="Arial" w:cs="Arial"/>
                <w:lang w:val="fr-CA"/>
              </w:rPr>
              <w:t xml:space="preserve">notre </w:t>
            </w:r>
            <w:r w:rsidR="00FA2109" w:rsidRPr="00AC2110">
              <w:rPr>
                <w:rFonts w:ascii="Arial" w:hAnsi="Arial" w:cs="Arial"/>
                <w:lang w:val="fr-CA"/>
              </w:rPr>
              <w:t xml:space="preserve">entité </w:t>
            </w:r>
            <w:r w:rsidRPr="00AC2110">
              <w:rPr>
                <w:rFonts w:ascii="Arial" w:hAnsi="Arial" w:cs="Arial"/>
                <w:lang w:val="fr-CA"/>
              </w:rPr>
              <w:t>pour guider ce que nous faisons. Nous pouvons demander à quelqu</w:t>
            </w:r>
            <w:r w:rsidR="00A66900" w:rsidRPr="00AC2110">
              <w:rPr>
                <w:rFonts w:ascii="Arial" w:hAnsi="Arial" w:cs="Arial"/>
                <w:lang w:val="fr-CA"/>
              </w:rPr>
              <w:t>’</w:t>
            </w:r>
            <w:r w:rsidRPr="00AC2110">
              <w:rPr>
                <w:rFonts w:ascii="Arial" w:hAnsi="Arial" w:cs="Arial"/>
                <w:lang w:val="fr-CA"/>
              </w:rPr>
              <w:t>un</w:t>
            </w:r>
            <w:r w:rsidR="00A66900" w:rsidRPr="00AC2110">
              <w:rPr>
                <w:rFonts w:ascii="Arial" w:hAnsi="Arial" w:cs="Arial"/>
                <w:lang w:val="fr-CA"/>
              </w:rPr>
              <w:t xml:space="preserve"> de</w:t>
            </w:r>
            <w:r w:rsidRPr="00AC2110">
              <w:rPr>
                <w:rFonts w:ascii="Arial" w:hAnsi="Arial" w:cs="Arial"/>
                <w:lang w:val="fr-CA"/>
              </w:rPr>
              <w:t xml:space="preserve"> </w:t>
            </w:r>
            <w:r w:rsidR="0071036A" w:rsidRPr="00AC2110">
              <w:rPr>
                <w:rFonts w:ascii="Arial" w:hAnsi="Arial" w:cs="Arial"/>
                <w:lang w:val="fr-CA"/>
              </w:rPr>
              <w:t xml:space="preserve">présenter un exposé </w:t>
            </w:r>
            <w:r w:rsidRPr="00AC2110">
              <w:rPr>
                <w:rFonts w:ascii="Arial" w:hAnsi="Arial" w:cs="Arial"/>
                <w:lang w:val="fr-CA"/>
              </w:rPr>
              <w:t>sur l</w:t>
            </w:r>
            <w:r w:rsidR="00FA2109" w:rsidRPr="00AC2110">
              <w:rPr>
                <w:rFonts w:ascii="Arial" w:hAnsi="Arial" w:cs="Arial"/>
                <w:lang w:val="fr-CA"/>
              </w:rPr>
              <w:t>e travail d’</w:t>
            </w:r>
            <w:r w:rsidRPr="00AC2110">
              <w:rPr>
                <w:rFonts w:ascii="Arial" w:hAnsi="Arial" w:cs="Arial"/>
                <w:lang w:val="fr-CA"/>
              </w:rPr>
              <w:t>aumônerie du CI</w:t>
            </w:r>
            <w:r w:rsidR="005A4715">
              <w:rPr>
                <w:rFonts w:ascii="Arial" w:hAnsi="Arial" w:cs="Arial"/>
                <w:lang w:val="fr-CA"/>
              </w:rPr>
              <w:t>A</w:t>
            </w:r>
            <w:r w:rsidRPr="00AC2110">
              <w:rPr>
                <w:rFonts w:ascii="Arial" w:hAnsi="Arial" w:cs="Arial"/>
                <w:lang w:val="fr-CA"/>
              </w:rPr>
              <w:t xml:space="preserve">. </w:t>
            </w:r>
          </w:p>
          <w:p w14:paraId="716D76DA" w14:textId="5B6C88BC" w:rsidR="00E84C5C" w:rsidRPr="00AC2110" w:rsidRDefault="00FA2109" w:rsidP="004C2A7D">
            <w:pPr>
              <w:pStyle w:val="NoSpacing"/>
              <w:numPr>
                <w:ilvl w:val="0"/>
                <w:numId w:val="6"/>
              </w:numPr>
              <w:rPr>
                <w:rFonts w:ascii="Arial" w:hAnsi="Arial" w:cs="Arial"/>
                <w:lang w:val="fr-CA"/>
              </w:rPr>
            </w:pPr>
            <w:r w:rsidRPr="00AC2110">
              <w:rPr>
                <w:rFonts w:ascii="Arial" w:hAnsi="Arial" w:cs="Arial"/>
                <w:lang w:val="fr-CA"/>
              </w:rPr>
              <w:t xml:space="preserve">Comme les choses ont changé au SCC, </w:t>
            </w:r>
            <w:r w:rsidR="004C2A7D" w:rsidRPr="00AC2110">
              <w:rPr>
                <w:rFonts w:ascii="Arial" w:hAnsi="Arial" w:cs="Arial"/>
                <w:lang w:val="fr-CA"/>
              </w:rPr>
              <w:t xml:space="preserve">Rhonda propose que Bill mette à jour et </w:t>
            </w:r>
            <w:r w:rsidRPr="00AC2110">
              <w:rPr>
                <w:rFonts w:ascii="Arial" w:hAnsi="Arial" w:cs="Arial"/>
                <w:lang w:val="fr-CA"/>
              </w:rPr>
              <w:t>sensibilise</w:t>
            </w:r>
            <w:r w:rsidR="004C2A7D" w:rsidRPr="00AC2110">
              <w:rPr>
                <w:rFonts w:ascii="Arial" w:hAnsi="Arial" w:cs="Arial"/>
                <w:lang w:val="fr-CA"/>
              </w:rPr>
              <w:t xml:space="preserve"> l</w:t>
            </w:r>
            <w:r w:rsidR="00A66900" w:rsidRPr="00AC2110">
              <w:rPr>
                <w:rFonts w:ascii="Arial" w:hAnsi="Arial" w:cs="Arial"/>
                <w:lang w:val="fr-CA"/>
              </w:rPr>
              <w:t>’</w:t>
            </w:r>
            <w:r w:rsidR="004C2A7D" w:rsidRPr="00AC2110">
              <w:rPr>
                <w:rFonts w:ascii="Arial" w:hAnsi="Arial" w:cs="Arial"/>
                <w:lang w:val="fr-CA"/>
              </w:rPr>
              <w:t xml:space="preserve">entreprise </w:t>
            </w:r>
            <w:r w:rsidRPr="00AC2110">
              <w:rPr>
                <w:rFonts w:ascii="Arial" w:hAnsi="Arial" w:cs="Arial"/>
                <w:lang w:val="fr-CA"/>
              </w:rPr>
              <w:t xml:space="preserve">quant à </w:t>
            </w:r>
            <w:r w:rsidR="0071036A" w:rsidRPr="00AC2110">
              <w:rPr>
                <w:rFonts w:ascii="Arial" w:hAnsi="Arial" w:cs="Arial"/>
                <w:lang w:val="fr-CA"/>
              </w:rPr>
              <w:t>sa</w:t>
            </w:r>
            <w:r w:rsidRPr="00AC2110">
              <w:rPr>
                <w:rFonts w:ascii="Arial" w:hAnsi="Arial" w:cs="Arial"/>
                <w:lang w:val="fr-CA"/>
              </w:rPr>
              <w:t xml:space="preserve"> façon de fonctionner </w:t>
            </w:r>
            <w:r w:rsidR="004C2A7D" w:rsidRPr="00AC2110">
              <w:rPr>
                <w:rFonts w:ascii="Arial" w:hAnsi="Arial" w:cs="Arial"/>
                <w:lang w:val="fr-CA"/>
              </w:rPr>
              <w:t>dans nos établissements.</w:t>
            </w:r>
          </w:p>
        </w:tc>
        <w:tc>
          <w:tcPr>
            <w:tcW w:w="3373" w:type="dxa"/>
          </w:tcPr>
          <w:p w14:paraId="0F757EE9" w14:textId="77777777" w:rsidR="00F83DD0" w:rsidRPr="00AC2110" w:rsidRDefault="00F83DD0" w:rsidP="00F83DD0">
            <w:pPr>
              <w:spacing w:after="0" w:line="240" w:lineRule="auto"/>
              <w:rPr>
                <w:rFonts w:ascii="Arial" w:hAnsi="Arial" w:cs="Arial"/>
                <w:lang w:val="fr-CA"/>
              </w:rPr>
            </w:pPr>
          </w:p>
        </w:tc>
      </w:tr>
      <w:tr w:rsidR="00F83DD0" w:rsidRPr="00AC2110" w14:paraId="3502223B" w14:textId="77777777" w:rsidTr="00A625A3">
        <w:tc>
          <w:tcPr>
            <w:tcW w:w="2689" w:type="dxa"/>
          </w:tcPr>
          <w:p w14:paraId="7436F478" w14:textId="3CBEBD46" w:rsidR="00F83DD0" w:rsidRPr="00AC2110" w:rsidRDefault="008E33A1" w:rsidP="00F83DD0">
            <w:pPr>
              <w:spacing w:after="0" w:line="240" w:lineRule="auto"/>
              <w:rPr>
                <w:rFonts w:ascii="Arial" w:hAnsi="Arial" w:cs="Arial"/>
                <w:lang w:val="fr-CA"/>
              </w:rPr>
            </w:pPr>
            <w:r w:rsidRPr="00AC2110">
              <w:rPr>
                <w:rFonts w:ascii="Arial" w:hAnsi="Arial" w:cs="Arial"/>
                <w:lang w:val="fr-CA"/>
              </w:rPr>
              <w:t xml:space="preserve">Rapport du </w:t>
            </w:r>
            <w:r w:rsidR="003938A0" w:rsidRPr="00AC2110">
              <w:rPr>
                <w:rFonts w:ascii="Arial" w:hAnsi="Arial" w:cs="Arial"/>
                <w:lang w:val="fr-CA"/>
              </w:rPr>
              <w:t>C</w:t>
            </w:r>
            <w:r w:rsidRPr="00AC2110">
              <w:rPr>
                <w:rFonts w:ascii="Arial" w:hAnsi="Arial" w:cs="Arial"/>
                <w:lang w:val="fr-CA"/>
              </w:rPr>
              <w:t xml:space="preserve">omité </w:t>
            </w:r>
            <w:r w:rsidR="003938A0" w:rsidRPr="00AC2110">
              <w:rPr>
                <w:rFonts w:ascii="Arial" w:hAnsi="Arial" w:cs="Arial"/>
                <w:lang w:val="fr-CA"/>
              </w:rPr>
              <w:t xml:space="preserve">des </w:t>
            </w:r>
            <w:r w:rsidRPr="00AC2110">
              <w:rPr>
                <w:rFonts w:ascii="Arial" w:hAnsi="Arial" w:cs="Arial"/>
                <w:lang w:val="fr-CA"/>
              </w:rPr>
              <w:t>règlements administratifs</w:t>
            </w:r>
          </w:p>
          <w:p w14:paraId="7B4D8C29" w14:textId="4AD4496C" w:rsidR="00F83DD0" w:rsidRPr="00AC2110" w:rsidRDefault="00F83DD0" w:rsidP="00F83DD0">
            <w:pPr>
              <w:spacing w:after="0" w:line="240" w:lineRule="auto"/>
              <w:rPr>
                <w:rFonts w:ascii="Arial" w:hAnsi="Arial" w:cs="Arial"/>
                <w:b/>
                <w:bCs/>
                <w:lang w:val="fr-CA"/>
              </w:rPr>
            </w:pPr>
            <w:r w:rsidRPr="00AC2110">
              <w:rPr>
                <w:rFonts w:ascii="Arial" w:hAnsi="Arial" w:cs="Arial"/>
                <w:b/>
                <w:bCs/>
                <w:lang w:val="fr-CA"/>
              </w:rPr>
              <w:t>Abdul</w:t>
            </w:r>
            <w:r w:rsidR="00C81BDA" w:rsidRPr="00AC2110">
              <w:rPr>
                <w:rFonts w:ascii="Arial" w:hAnsi="Arial" w:cs="Arial"/>
                <w:b/>
                <w:bCs/>
                <w:lang w:val="fr-CA"/>
              </w:rPr>
              <w:t xml:space="preserve">, </w:t>
            </w:r>
            <w:r w:rsidRPr="00AC2110">
              <w:rPr>
                <w:rFonts w:ascii="Arial" w:hAnsi="Arial" w:cs="Arial"/>
                <w:b/>
                <w:bCs/>
                <w:lang w:val="fr-CA"/>
              </w:rPr>
              <w:t xml:space="preserve">Roop </w:t>
            </w:r>
            <w:r w:rsidR="00C81BDA" w:rsidRPr="00AC2110">
              <w:rPr>
                <w:rFonts w:ascii="Arial" w:hAnsi="Arial" w:cs="Arial"/>
                <w:b/>
                <w:bCs/>
                <w:lang w:val="fr-CA"/>
              </w:rPr>
              <w:t xml:space="preserve">et </w:t>
            </w:r>
            <w:r w:rsidRPr="00AC2110">
              <w:rPr>
                <w:rFonts w:ascii="Arial" w:hAnsi="Arial" w:cs="Arial"/>
                <w:b/>
                <w:bCs/>
                <w:lang w:val="fr-CA"/>
              </w:rPr>
              <w:t>Zushe</w:t>
            </w:r>
          </w:p>
          <w:p w14:paraId="690708BD" w14:textId="77777777" w:rsidR="00F83DD0" w:rsidRPr="00AC2110" w:rsidRDefault="00F83DD0" w:rsidP="00F83DD0">
            <w:pPr>
              <w:spacing w:after="0" w:line="240" w:lineRule="auto"/>
              <w:rPr>
                <w:rFonts w:ascii="Arial" w:hAnsi="Arial" w:cs="Arial"/>
                <w:lang w:val="fr-CA"/>
              </w:rPr>
            </w:pPr>
          </w:p>
          <w:p w14:paraId="0D49D489" w14:textId="564F49E2" w:rsidR="00F83DD0" w:rsidRPr="00AC2110" w:rsidRDefault="00F83DD0" w:rsidP="00F83DD0">
            <w:pPr>
              <w:pStyle w:val="Heading1"/>
              <w:outlineLvl w:val="0"/>
              <w:rPr>
                <w:rFonts w:ascii="Arial" w:hAnsi="Arial" w:cs="Arial"/>
                <w:color w:val="000000" w:themeColor="text1"/>
                <w:sz w:val="22"/>
                <w:szCs w:val="22"/>
                <w:lang w:val="fr-CA"/>
              </w:rPr>
            </w:pPr>
          </w:p>
        </w:tc>
        <w:tc>
          <w:tcPr>
            <w:tcW w:w="7116" w:type="dxa"/>
          </w:tcPr>
          <w:p w14:paraId="02C5348B" w14:textId="629CD5B9" w:rsidR="003A0658" w:rsidRPr="00AC2110" w:rsidRDefault="003A0658" w:rsidP="003A0658">
            <w:pPr>
              <w:pStyle w:val="ListParagraph"/>
              <w:numPr>
                <w:ilvl w:val="0"/>
                <w:numId w:val="6"/>
              </w:numPr>
              <w:spacing w:after="0" w:line="240" w:lineRule="auto"/>
              <w:rPr>
                <w:rFonts w:ascii="Arial" w:hAnsi="Arial" w:cs="Arial"/>
                <w:lang w:val="fr-CA"/>
              </w:rPr>
            </w:pPr>
            <w:r w:rsidRPr="00AC2110">
              <w:rPr>
                <w:rFonts w:ascii="Arial" w:hAnsi="Arial" w:cs="Arial"/>
                <w:lang w:val="fr-CA"/>
              </w:rPr>
              <w:t>Comité permanent.</w:t>
            </w:r>
            <w:r w:rsidR="003938A0" w:rsidRPr="00AC2110">
              <w:rPr>
                <w:rFonts w:ascii="Arial" w:hAnsi="Arial" w:cs="Arial"/>
                <w:lang w:val="fr-CA"/>
              </w:rPr>
              <w:t xml:space="preserve"> </w:t>
            </w:r>
            <w:r w:rsidRPr="00AC2110">
              <w:rPr>
                <w:rFonts w:ascii="Arial" w:hAnsi="Arial" w:cs="Arial"/>
                <w:lang w:val="fr-CA"/>
              </w:rPr>
              <w:t>Nominations (membres et membres votants)</w:t>
            </w:r>
          </w:p>
          <w:p w14:paraId="627D74A9" w14:textId="1AE144C3" w:rsidR="003A0658" w:rsidRPr="00AC2110" w:rsidRDefault="003A0658" w:rsidP="003A0658">
            <w:pPr>
              <w:pStyle w:val="ListParagraph"/>
              <w:numPr>
                <w:ilvl w:val="0"/>
                <w:numId w:val="6"/>
              </w:numPr>
              <w:spacing w:after="0" w:line="240" w:lineRule="auto"/>
              <w:rPr>
                <w:rFonts w:ascii="Arial" w:hAnsi="Arial" w:cs="Arial"/>
                <w:lang w:val="fr-CA"/>
              </w:rPr>
            </w:pPr>
            <w:r w:rsidRPr="00AC2110">
              <w:rPr>
                <w:rFonts w:ascii="Arial" w:hAnsi="Arial" w:cs="Arial"/>
                <w:lang w:val="fr-CA"/>
              </w:rPr>
              <w:t xml:space="preserve">Roop présente son document </w:t>
            </w:r>
            <w:r w:rsidR="005A4715">
              <w:rPr>
                <w:rFonts w:ascii="Arial" w:hAnsi="Arial" w:cs="Arial"/>
                <w:lang w:val="fr-CA"/>
              </w:rPr>
              <w:t>–</w:t>
            </w:r>
            <w:r w:rsidRPr="00AC2110">
              <w:rPr>
                <w:rFonts w:ascii="Arial" w:hAnsi="Arial" w:cs="Arial"/>
                <w:lang w:val="fr-CA"/>
              </w:rPr>
              <w:t xml:space="preserve"> annexes A et B</w:t>
            </w:r>
          </w:p>
          <w:p w14:paraId="01F17222" w14:textId="23E018DC" w:rsidR="003A0658" w:rsidRPr="00AC2110" w:rsidRDefault="003A0658" w:rsidP="003A0658">
            <w:pPr>
              <w:pStyle w:val="ListParagraph"/>
              <w:numPr>
                <w:ilvl w:val="0"/>
                <w:numId w:val="6"/>
              </w:numPr>
              <w:spacing w:after="0" w:line="240" w:lineRule="auto"/>
              <w:rPr>
                <w:rFonts w:ascii="Arial" w:hAnsi="Arial" w:cs="Arial"/>
                <w:lang w:val="fr-CA"/>
              </w:rPr>
            </w:pPr>
            <w:r w:rsidRPr="00AC2110">
              <w:rPr>
                <w:rFonts w:ascii="Arial" w:hAnsi="Arial" w:cs="Arial"/>
                <w:lang w:val="fr-CA"/>
              </w:rPr>
              <w:t xml:space="preserve">Abdul présente son document en lisant les lignes directrices </w:t>
            </w:r>
            <w:r w:rsidR="00C81BDA" w:rsidRPr="00AC2110">
              <w:rPr>
                <w:rFonts w:ascii="Arial" w:hAnsi="Arial" w:cs="Arial"/>
                <w:lang w:val="fr-CA"/>
              </w:rPr>
              <w:t xml:space="preserve">sur </w:t>
            </w:r>
            <w:r w:rsidRPr="00AC2110">
              <w:rPr>
                <w:rFonts w:ascii="Arial" w:hAnsi="Arial" w:cs="Arial"/>
                <w:lang w:val="fr-CA"/>
              </w:rPr>
              <w:t>les représentants (annexe A).</w:t>
            </w:r>
          </w:p>
          <w:p w14:paraId="26B43AB3" w14:textId="50295000" w:rsidR="003A0658" w:rsidRPr="00AC2110" w:rsidRDefault="003A0658" w:rsidP="003A0658">
            <w:pPr>
              <w:pStyle w:val="ListParagraph"/>
              <w:numPr>
                <w:ilvl w:val="0"/>
                <w:numId w:val="6"/>
              </w:numPr>
              <w:spacing w:after="0" w:line="240" w:lineRule="auto"/>
              <w:rPr>
                <w:rFonts w:ascii="Arial" w:hAnsi="Arial" w:cs="Arial"/>
                <w:lang w:val="fr-CA"/>
              </w:rPr>
            </w:pPr>
            <w:r w:rsidRPr="00AC2110">
              <w:rPr>
                <w:rFonts w:ascii="Arial" w:hAnsi="Arial" w:cs="Arial"/>
                <w:lang w:val="fr-CA"/>
              </w:rPr>
              <w:t>L</w:t>
            </w:r>
            <w:r w:rsidR="00A66900" w:rsidRPr="00AC2110">
              <w:rPr>
                <w:rFonts w:ascii="Arial" w:hAnsi="Arial" w:cs="Arial"/>
                <w:lang w:val="fr-CA"/>
              </w:rPr>
              <w:t>’</w:t>
            </w:r>
            <w:r w:rsidRPr="00AC2110">
              <w:rPr>
                <w:rFonts w:ascii="Arial" w:hAnsi="Arial" w:cs="Arial"/>
                <w:lang w:val="fr-CA"/>
              </w:rPr>
              <w:t>état de membre sera considéré comme étant expiré si aucun représentant n</w:t>
            </w:r>
            <w:r w:rsidR="00A66900" w:rsidRPr="00AC2110">
              <w:rPr>
                <w:rFonts w:ascii="Arial" w:hAnsi="Arial" w:cs="Arial"/>
                <w:lang w:val="fr-CA"/>
              </w:rPr>
              <w:t>’</w:t>
            </w:r>
            <w:r w:rsidRPr="00AC2110">
              <w:rPr>
                <w:rFonts w:ascii="Arial" w:hAnsi="Arial" w:cs="Arial"/>
                <w:lang w:val="fr-CA"/>
              </w:rPr>
              <w:t>est présent pour trois réunions consécutives</w:t>
            </w:r>
            <w:r w:rsidR="003938A0" w:rsidRPr="00AC2110">
              <w:rPr>
                <w:rFonts w:ascii="Arial" w:hAnsi="Arial" w:cs="Arial"/>
                <w:lang w:val="fr-CA"/>
              </w:rPr>
              <w:t>.</w:t>
            </w:r>
          </w:p>
          <w:p w14:paraId="6B3CAF48" w14:textId="75BEE399" w:rsidR="003A0658" w:rsidRPr="00AC2110" w:rsidRDefault="003A0658" w:rsidP="003A0658">
            <w:pPr>
              <w:pStyle w:val="ListParagraph"/>
              <w:numPr>
                <w:ilvl w:val="0"/>
                <w:numId w:val="6"/>
              </w:numPr>
              <w:spacing w:after="0" w:line="240" w:lineRule="auto"/>
              <w:rPr>
                <w:rFonts w:ascii="Arial" w:hAnsi="Arial" w:cs="Arial"/>
                <w:lang w:val="fr-CA"/>
              </w:rPr>
            </w:pPr>
            <w:r w:rsidRPr="00AC2110">
              <w:rPr>
                <w:rFonts w:ascii="Arial" w:hAnsi="Arial" w:cs="Arial"/>
                <w:lang w:val="fr-CA"/>
              </w:rPr>
              <w:t>Roop explique ce qu</w:t>
            </w:r>
            <w:r w:rsidR="00A66900" w:rsidRPr="00AC2110">
              <w:rPr>
                <w:rFonts w:ascii="Arial" w:hAnsi="Arial" w:cs="Arial"/>
                <w:lang w:val="fr-CA"/>
              </w:rPr>
              <w:t>’</w:t>
            </w:r>
            <w:r w:rsidRPr="00AC2110">
              <w:rPr>
                <w:rFonts w:ascii="Arial" w:hAnsi="Arial" w:cs="Arial"/>
                <w:lang w:val="fr-CA"/>
              </w:rPr>
              <w:t>est un membre</w:t>
            </w:r>
            <w:r w:rsidR="00C81BDA" w:rsidRPr="00AC2110">
              <w:rPr>
                <w:rFonts w:ascii="Arial" w:hAnsi="Arial" w:cs="Arial"/>
                <w:lang w:val="fr-CA"/>
              </w:rPr>
              <w:t xml:space="preserve">, un membre votant et un membre </w:t>
            </w:r>
            <w:r w:rsidRPr="00AC2110">
              <w:rPr>
                <w:rFonts w:ascii="Arial" w:hAnsi="Arial" w:cs="Arial"/>
                <w:lang w:val="fr-CA"/>
              </w:rPr>
              <w:t xml:space="preserve">sans droit de vote. </w:t>
            </w:r>
          </w:p>
          <w:p w14:paraId="121D4E3A" w14:textId="2063FDA3" w:rsidR="003A0658" w:rsidRPr="00AC2110" w:rsidRDefault="003A0658" w:rsidP="003A0658">
            <w:pPr>
              <w:pStyle w:val="ListParagraph"/>
              <w:numPr>
                <w:ilvl w:val="0"/>
                <w:numId w:val="6"/>
              </w:numPr>
              <w:spacing w:after="0" w:line="240" w:lineRule="auto"/>
              <w:rPr>
                <w:rFonts w:ascii="Arial" w:hAnsi="Arial" w:cs="Arial"/>
                <w:lang w:val="fr-CA"/>
              </w:rPr>
            </w:pPr>
            <w:r w:rsidRPr="00AC2110">
              <w:rPr>
                <w:rFonts w:ascii="Arial" w:hAnsi="Arial" w:cs="Arial"/>
                <w:lang w:val="fr-CA"/>
              </w:rPr>
              <w:t xml:space="preserve">Une question est posée concernant le </w:t>
            </w:r>
            <w:r w:rsidR="00C81BDA" w:rsidRPr="00AC2110">
              <w:rPr>
                <w:rFonts w:ascii="Arial" w:hAnsi="Arial" w:cs="Arial"/>
                <w:lang w:val="fr-CA"/>
              </w:rPr>
              <w:t xml:space="preserve">secrétaire </w:t>
            </w:r>
            <w:r w:rsidRPr="00AC2110">
              <w:rPr>
                <w:rFonts w:ascii="Arial" w:hAnsi="Arial" w:cs="Arial"/>
                <w:lang w:val="fr-CA"/>
              </w:rPr>
              <w:t>exécutif</w:t>
            </w:r>
            <w:r w:rsidR="003938A0" w:rsidRPr="00AC2110">
              <w:rPr>
                <w:rFonts w:ascii="Arial" w:hAnsi="Arial" w:cs="Arial"/>
                <w:lang w:val="fr-CA"/>
              </w:rPr>
              <w:t>,</w:t>
            </w:r>
            <w:r w:rsidRPr="00AC2110">
              <w:rPr>
                <w:rFonts w:ascii="Arial" w:hAnsi="Arial" w:cs="Arial"/>
                <w:lang w:val="fr-CA"/>
              </w:rPr>
              <w:t xml:space="preserve"> sur le statut de membre sans droit de vote.</w:t>
            </w:r>
          </w:p>
          <w:p w14:paraId="094EBE4C" w14:textId="6C16411C" w:rsidR="003A0658" w:rsidRPr="00AC2110" w:rsidRDefault="003A0658" w:rsidP="003A0658">
            <w:pPr>
              <w:pStyle w:val="ListParagraph"/>
              <w:numPr>
                <w:ilvl w:val="0"/>
                <w:numId w:val="6"/>
              </w:numPr>
              <w:spacing w:after="0" w:line="240" w:lineRule="auto"/>
              <w:rPr>
                <w:rFonts w:ascii="Arial" w:hAnsi="Arial" w:cs="Arial"/>
                <w:lang w:val="fr-CA"/>
              </w:rPr>
            </w:pPr>
            <w:r w:rsidRPr="00AC2110">
              <w:rPr>
                <w:rFonts w:ascii="Arial" w:hAnsi="Arial" w:cs="Arial"/>
                <w:lang w:val="fr-CA"/>
              </w:rPr>
              <w:t>Kate McCandless discute des critères de l</w:t>
            </w:r>
            <w:r w:rsidR="00A66900" w:rsidRPr="00AC2110">
              <w:rPr>
                <w:rFonts w:ascii="Arial" w:hAnsi="Arial" w:cs="Arial"/>
                <w:lang w:val="fr-CA"/>
              </w:rPr>
              <w:t>’</w:t>
            </w:r>
            <w:r w:rsidRPr="00AC2110">
              <w:rPr>
                <w:rFonts w:ascii="Arial" w:hAnsi="Arial" w:cs="Arial"/>
                <w:lang w:val="fr-CA"/>
              </w:rPr>
              <w:t>annexe pour l</w:t>
            </w:r>
            <w:r w:rsidR="00A66900" w:rsidRPr="00AC2110">
              <w:rPr>
                <w:rFonts w:ascii="Arial" w:hAnsi="Arial" w:cs="Arial"/>
                <w:lang w:val="fr-CA"/>
              </w:rPr>
              <w:t>’</w:t>
            </w:r>
            <w:r w:rsidRPr="00AC2110">
              <w:rPr>
                <w:rFonts w:ascii="Arial" w:hAnsi="Arial" w:cs="Arial"/>
                <w:lang w:val="fr-CA"/>
              </w:rPr>
              <w:t>a</w:t>
            </w:r>
            <w:r w:rsidR="00AC6458" w:rsidRPr="00AC2110">
              <w:rPr>
                <w:rFonts w:ascii="Arial" w:hAnsi="Arial" w:cs="Arial"/>
                <w:lang w:val="fr-CA"/>
              </w:rPr>
              <w:t>dhésion</w:t>
            </w:r>
            <w:r w:rsidRPr="00AC2110">
              <w:rPr>
                <w:rFonts w:ascii="Arial" w:hAnsi="Arial" w:cs="Arial"/>
                <w:lang w:val="fr-CA"/>
              </w:rPr>
              <w:t xml:space="preserve"> au quatrième groupe.</w:t>
            </w:r>
          </w:p>
          <w:p w14:paraId="646B3F51" w14:textId="3EECDA9F" w:rsidR="00F83DD0" w:rsidRPr="00AC2110" w:rsidRDefault="003A0658" w:rsidP="003A0658">
            <w:pPr>
              <w:pStyle w:val="NoSpacing"/>
              <w:numPr>
                <w:ilvl w:val="0"/>
                <w:numId w:val="6"/>
              </w:numPr>
              <w:rPr>
                <w:rFonts w:ascii="Arial" w:hAnsi="Arial" w:cs="Arial"/>
                <w:lang w:val="fr-CA"/>
              </w:rPr>
            </w:pPr>
            <w:r w:rsidRPr="00AC2110">
              <w:rPr>
                <w:rFonts w:ascii="Arial" w:hAnsi="Arial" w:cs="Arial"/>
                <w:lang w:val="fr-CA"/>
              </w:rPr>
              <w:t>Roop suggère que le candidat soumette la demande; la question de l</w:t>
            </w:r>
            <w:r w:rsidR="00A66900" w:rsidRPr="00AC2110">
              <w:rPr>
                <w:rFonts w:ascii="Arial" w:hAnsi="Arial" w:cs="Arial"/>
                <w:lang w:val="fr-CA"/>
              </w:rPr>
              <w:t>’</w:t>
            </w:r>
            <w:r w:rsidRPr="00AC2110">
              <w:rPr>
                <w:rFonts w:ascii="Arial" w:hAnsi="Arial" w:cs="Arial"/>
                <w:lang w:val="fr-CA"/>
              </w:rPr>
              <w:t>adhésion sera examinée</w:t>
            </w:r>
            <w:r w:rsidR="00AC6458" w:rsidRPr="00AC2110">
              <w:rPr>
                <w:rFonts w:ascii="Arial" w:hAnsi="Arial" w:cs="Arial"/>
                <w:lang w:val="fr-CA"/>
              </w:rPr>
              <w:t>,</w:t>
            </w:r>
            <w:r w:rsidRPr="00AC2110">
              <w:rPr>
                <w:rFonts w:ascii="Arial" w:hAnsi="Arial" w:cs="Arial"/>
                <w:lang w:val="fr-CA"/>
              </w:rPr>
              <w:t xml:space="preserve"> car l</w:t>
            </w:r>
            <w:r w:rsidR="00A66900" w:rsidRPr="00AC2110">
              <w:rPr>
                <w:rFonts w:ascii="Arial" w:hAnsi="Arial" w:cs="Arial"/>
                <w:lang w:val="fr-CA"/>
              </w:rPr>
              <w:t>’</w:t>
            </w:r>
            <w:r w:rsidR="003938A0" w:rsidRPr="00AC2110">
              <w:rPr>
                <w:rFonts w:ascii="Arial" w:hAnsi="Arial" w:cs="Arial"/>
                <w:lang w:val="fr-CA"/>
              </w:rPr>
              <w:t>entité</w:t>
            </w:r>
            <w:r w:rsidRPr="00AC2110">
              <w:rPr>
                <w:rFonts w:ascii="Arial" w:hAnsi="Arial" w:cs="Arial"/>
                <w:lang w:val="fr-CA"/>
              </w:rPr>
              <w:t xml:space="preserve"> doit décider des critères. L</w:t>
            </w:r>
            <w:r w:rsidR="00A66900" w:rsidRPr="00AC2110">
              <w:rPr>
                <w:rFonts w:ascii="Arial" w:hAnsi="Arial" w:cs="Arial"/>
                <w:lang w:val="fr-CA"/>
              </w:rPr>
              <w:t>’</w:t>
            </w:r>
            <w:r w:rsidRPr="00AC2110">
              <w:rPr>
                <w:rFonts w:ascii="Arial" w:hAnsi="Arial" w:cs="Arial"/>
                <w:lang w:val="fr-CA"/>
              </w:rPr>
              <w:t>adhésion sera confirmée.</w:t>
            </w:r>
          </w:p>
        </w:tc>
        <w:tc>
          <w:tcPr>
            <w:tcW w:w="3373" w:type="dxa"/>
          </w:tcPr>
          <w:p w14:paraId="4CFD2615" w14:textId="39E73D32" w:rsidR="00F83DD0" w:rsidRPr="00AC2110" w:rsidRDefault="00CE1D47" w:rsidP="00F83DD0">
            <w:pPr>
              <w:spacing w:after="0" w:line="240" w:lineRule="auto"/>
              <w:rPr>
                <w:rFonts w:ascii="Arial" w:hAnsi="Arial" w:cs="Arial"/>
                <w:b/>
                <w:bCs/>
                <w:lang w:val="fr-CA"/>
              </w:rPr>
            </w:pPr>
            <w:r w:rsidRPr="00AC2110">
              <w:rPr>
                <w:rFonts w:ascii="Arial" w:hAnsi="Arial" w:cs="Arial"/>
                <w:b/>
                <w:bCs/>
                <w:lang w:val="fr-CA"/>
              </w:rPr>
              <w:t xml:space="preserve">Approbation des règlements administratifs par la </w:t>
            </w:r>
            <w:r w:rsidR="00C81BDA" w:rsidRPr="00AC2110">
              <w:rPr>
                <w:rFonts w:ascii="Arial" w:hAnsi="Arial" w:cs="Arial"/>
                <w:b/>
                <w:bCs/>
                <w:lang w:val="fr-CA"/>
              </w:rPr>
              <w:t>majorité des membres du conseil d’administration</w:t>
            </w:r>
          </w:p>
          <w:p w14:paraId="26AAD69C" w14:textId="77777777" w:rsidR="00F83DD0" w:rsidRPr="00AC2110" w:rsidRDefault="00F83DD0" w:rsidP="00F83DD0">
            <w:pPr>
              <w:spacing w:after="0" w:line="240" w:lineRule="auto"/>
              <w:rPr>
                <w:rFonts w:ascii="Arial" w:hAnsi="Arial" w:cs="Arial"/>
                <w:lang w:val="fr-CA"/>
              </w:rPr>
            </w:pPr>
          </w:p>
          <w:p w14:paraId="0169056F" w14:textId="77777777" w:rsidR="00F83DD0" w:rsidRPr="00AC2110" w:rsidRDefault="00F83DD0" w:rsidP="00F83DD0">
            <w:pPr>
              <w:spacing w:after="0" w:line="240" w:lineRule="auto"/>
              <w:rPr>
                <w:rFonts w:ascii="Arial" w:hAnsi="Arial" w:cs="Arial"/>
                <w:lang w:val="fr-CA"/>
              </w:rPr>
            </w:pPr>
          </w:p>
        </w:tc>
      </w:tr>
      <w:tr w:rsidR="006F192E" w:rsidRPr="00AC2110" w14:paraId="0923AA0F" w14:textId="77777777" w:rsidTr="00A625A3">
        <w:tc>
          <w:tcPr>
            <w:tcW w:w="2689" w:type="dxa"/>
          </w:tcPr>
          <w:p w14:paraId="188CEDAC" w14:textId="6E9A33A0" w:rsidR="006F192E" w:rsidRPr="00AC2110" w:rsidRDefault="006F192E" w:rsidP="006F192E">
            <w:pPr>
              <w:spacing w:after="0" w:line="240" w:lineRule="auto"/>
              <w:rPr>
                <w:rFonts w:ascii="Arial" w:hAnsi="Arial" w:cs="Arial"/>
                <w:lang w:val="fr-CA"/>
              </w:rPr>
            </w:pPr>
            <w:r w:rsidRPr="00AC2110">
              <w:rPr>
                <w:rFonts w:ascii="Arial" w:hAnsi="Arial" w:cs="Arial"/>
                <w:b/>
                <w:lang w:val="fr-CA"/>
              </w:rPr>
              <w:t>MOTION</w:t>
            </w:r>
          </w:p>
        </w:tc>
        <w:tc>
          <w:tcPr>
            <w:tcW w:w="7116" w:type="dxa"/>
          </w:tcPr>
          <w:p w14:paraId="7186A0BF" w14:textId="2A552C66" w:rsidR="006F192E" w:rsidRPr="00AC2110" w:rsidRDefault="006F192E" w:rsidP="006F192E">
            <w:pPr>
              <w:pStyle w:val="ListParagraph"/>
              <w:numPr>
                <w:ilvl w:val="0"/>
                <w:numId w:val="6"/>
              </w:numPr>
              <w:spacing w:after="0" w:line="240" w:lineRule="auto"/>
              <w:rPr>
                <w:rFonts w:ascii="Arial" w:hAnsi="Arial" w:cs="Arial"/>
                <w:lang w:val="fr-CA"/>
              </w:rPr>
            </w:pPr>
            <w:r w:rsidRPr="00AC2110">
              <w:rPr>
                <w:rFonts w:ascii="Arial" w:hAnsi="Arial" w:cs="Arial"/>
                <w:b/>
                <w:lang w:val="fr-CA"/>
              </w:rPr>
              <w:t>MOTION</w:t>
            </w:r>
            <w:r w:rsidR="00A44EDF" w:rsidRPr="00AC2110">
              <w:rPr>
                <w:rFonts w:ascii="Arial" w:hAnsi="Arial" w:cs="Arial"/>
                <w:b/>
                <w:lang w:val="fr-CA"/>
              </w:rPr>
              <w:t> </w:t>
            </w:r>
            <w:r w:rsidRPr="00AC2110">
              <w:rPr>
                <w:rFonts w:ascii="Arial" w:hAnsi="Arial" w:cs="Arial"/>
                <w:b/>
                <w:lang w:val="fr-CA"/>
              </w:rPr>
              <w:t xml:space="preserve">: </w:t>
            </w:r>
            <w:r w:rsidR="00E9181D" w:rsidRPr="00AC2110">
              <w:rPr>
                <w:rFonts w:ascii="Arial" w:hAnsi="Arial" w:cs="Arial"/>
                <w:b/>
                <w:lang w:val="fr-CA"/>
              </w:rPr>
              <w:t xml:space="preserve">Dorénavant, </w:t>
            </w:r>
            <w:r w:rsidR="00AC6458" w:rsidRPr="00AC2110">
              <w:rPr>
                <w:rFonts w:ascii="Arial" w:hAnsi="Arial" w:cs="Arial"/>
                <w:b/>
                <w:lang w:val="fr-CA"/>
              </w:rPr>
              <w:t xml:space="preserve">il faudra </w:t>
            </w:r>
            <w:r w:rsidR="00E9181D" w:rsidRPr="00AC2110">
              <w:rPr>
                <w:rFonts w:ascii="Arial" w:hAnsi="Arial" w:cs="Arial"/>
                <w:b/>
                <w:lang w:val="fr-CA"/>
              </w:rPr>
              <w:t xml:space="preserve">suivre les nouvelles </w:t>
            </w:r>
            <w:r w:rsidR="00E9181D" w:rsidRPr="00AC2110">
              <w:rPr>
                <w:rFonts w:ascii="Arial" w:hAnsi="Arial" w:cs="Arial"/>
                <w:b/>
                <w:lang w:val="fr-CA"/>
              </w:rPr>
              <w:lastRenderedPageBreak/>
              <w:t>directives sur l</w:t>
            </w:r>
            <w:r w:rsidR="00AC6458" w:rsidRPr="00AC2110">
              <w:rPr>
                <w:rFonts w:ascii="Arial" w:hAnsi="Arial" w:cs="Arial"/>
                <w:b/>
                <w:lang w:val="fr-CA"/>
              </w:rPr>
              <w:t>’adhésion</w:t>
            </w:r>
            <w:r w:rsidR="00E9181D" w:rsidRPr="00AC2110">
              <w:rPr>
                <w:rFonts w:ascii="Arial" w:hAnsi="Arial" w:cs="Arial"/>
                <w:b/>
                <w:lang w:val="fr-CA"/>
              </w:rPr>
              <w:t xml:space="preserve"> afin d</w:t>
            </w:r>
            <w:r w:rsidR="00A66900" w:rsidRPr="00AC2110">
              <w:rPr>
                <w:rFonts w:ascii="Arial" w:hAnsi="Arial" w:cs="Arial"/>
                <w:b/>
                <w:lang w:val="fr-CA"/>
              </w:rPr>
              <w:t>’</w:t>
            </w:r>
            <w:r w:rsidR="00E9181D" w:rsidRPr="00AC2110">
              <w:rPr>
                <w:rFonts w:ascii="Arial" w:hAnsi="Arial" w:cs="Arial"/>
                <w:b/>
                <w:lang w:val="fr-CA"/>
              </w:rPr>
              <w:t>être membre d</w:t>
            </w:r>
            <w:r w:rsidR="00AC6458" w:rsidRPr="00AC2110">
              <w:rPr>
                <w:rFonts w:ascii="Arial" w:hAnsi="Arial" w:cs="Arial"/>
                <w:b/>
                <w:lang w:val="fr-CA"/>
              </w:rPr>
              <w:t>u CI</w:t>
            </w:r>
            <w:r w:rsidR="0012283A">
              <w:rPr>
                <w:rFonts w:ascii="Arial" w:hAnsi="Arial" w:cs="Arial"/>
                <w:b/>
                <w:lang w:val="fr-CA"/>
              </w:rPr>
              <w:t>A</w:t>
            </w:r>
            <w:r w:rsidR="00E9181D" w:rsidRPr="00AC2110">
              <w:rPr>
                <w:rFonts w:ascii="Arial" w:hAnsi="Arial" w:cs="Arial"/>
                <w:b/>
                <w:lang w:val="fr-CA"/>
              </w:rPr>
              <w:t>. Roop</w:t>
            </w:r>
            <w:r w:rsidR="00AC6458" w:rsidRPr="00AC2110">
              <w:rPr>
                <w:rFonts w:ascii="Arial" w:hAnsi="Arial" w:cs="Arial"/>
                <w:b/>
                <w:lang w:val="fr-CA"/>
              </w:rPr>
              <w:t> </w:t>
            </w:r>
            <w:r w:rsidR="00E9181D" w:rsidRPr="00AC2110">
              <w:rPr>
                <w:rFonts w:ascii="Arial" w:hAnsi="Arial" w:cs="Arial"/>
                <w:b/>
                <w:lang w:val="fr-CA"/>
              </w:rPr>
              <w:t>Sharma enverra les documents concernant la composition et le droit de vote.</w:t>
            </w:r>
          </w:p>
        </w:tc>
        <w:tc>
          <w:tcPr>
            <w:tcW w:w="3373" w:type="dxa"/>
          </w:tcPr>
          <w:p w14:paraId="2CF92C52" w14:textId="11CD977C" w:rsidR="006F192E" w:rsidRPr="00AC2110" w:rsidRDefault="00A44EDF" w:rsidP="006F192E">
            <w:pPr>
              <w:spacing w:after="0" w:line="240" w:lineRule="auto"/>
              <w:rPr>
                <w:rFonts w:ascii="Arial" w:hAnsi="Arial" w:cs="Arial"/>
                <w:b/>
                <w:sz w:val="20"/>
                <w:szCs w:val="20"/>
                <w:lang w:val="fr-CA"/>
              </w:rPr>
            </w:pPr>
            <w:r w:rsidRPr="00AC2110">
              <w:rPr>
                <w:rFonts w:ascii="Arial" w:hAnsi="Arial" w:cs="Arial"/>
                <w:b/>
                <w:sz w:val="20"/>
                <w:szCs w:val="20"/>
                <w:lang w:val="fr-CA"/>
              </w:rPr>
              <w:lastRenderedPageBreak/>
              <w:t xml:space="preserve">MOTION </w:t>
            </w:r>
            <w:r w:rsidR="00E53E99" w:rsidRPr="00AC2110">
              <w:rPr>
                <w:rFonts w:ascii="Arial" w:hAnsi="Arial" w:cs="Arial"/>
                <w:b/>
                <w:sz w:val="20"/>
                <w:szCs w:val="20"/>
                <w:lang w:val="fr-CA"/>
              </w:rPr>
              <w:t>PROPOSÉE PAR </w:t>
            </w:r>
            <w:r w:rsidR="006F192E" w:rsidRPr="00AC2110">
              <w:rPr>
                <w:rFonts w:ascii="Arial" w:hAnsi="Arial" w:cs="Arial"/>
                <w:b/>
                <w:sz w:val="20"/>
                <w:szCs w:val="20"/>
                <w:lang w:val="fr-CA"/>
              </w:rPr>
              <w:t>: Abdul Hai Patel</w:t>
            </w:r>
          </w:p>
          <w:p w14:paraId="6E2610B7" w14:textId="7F8AC32C" w:rsidR="006F192E" w:rsidRPr="00AC2110" w:rsidRDefault="00E53E99" w:rsidP="006F192E">
            <w:pPr>
              <w:spacing w:after="0" w:line="240" w:lineRule="auto"/>
              <w:rPr>
                <w:rFonts w:ascii="Arial" w:hAnsi="Arial" w:cs="Arial"/>
                <w:b/>
                <w:sz w:val="20"/>
                <w:szCs w:val="20"/>
                <w:lang w:val="fr-CA"/>
              </w:rPr>
            </w:pPr>
            <w:r w:rsidRPr="00AC2110">
              <w:rPr>
                <w:rFonts w:ascii="Arial" w:hAnsi="Arial" w:cs="Arial"/>
                <w:b/>
                <w:sz w:val="20"/>
                <w:szCs w:val="20"/>
                <w:lang w:val="fr-CA"/>
              </w:rPr>
              <w:lastRenderedPageBreak/>
              <w:t>APPUYÉE</w:t>
            </w:r>
            <w:r w:rsidR="00A44EDF" w:rsidRPr="00AC2110">
              <w:rPr>
                <w:rFonts w:ascii="Arial" w:hAnsi="Arial" w:cs="Arial"/>
                <w:b/>
                <w:sz w:val="20"/>
                <w:szCs w:val="20"/>
                <w:lang w:val="fr-CA"/>
              </w:rPr>
              <w:t xml:space="preserve"> </w:t>
            </w:r>
            <w:r w:rsidRPr="00AC2110">
              <w:rPr>
                <w:rFonts w:ascii="Arial" w:hAnsi="Arial" w:cs="Arial"/>
                <w:b/>
                <w:sz w:val="20"/>
                <w:szCs w:val="20"/>
                <w:lang w:val="fr-CA"/>
              </w:rPr>
              <w:t>PAR </w:t>
            </w:r>
            <w:r w:rsidR="006F192E" w:rsidRPr="00AC2110">
              <w:rPr>
                <w:rFonts w:ascii="Arial" w:hAnsi="Arial" w:cs="Arial"/>
                <w:b/>
                <w:sz w:val="20"/>
                <w:szCs w:val="20"/>
                <w:lang w:val="fr-CA"/>
              </w:rPr>
              <w:t>: Zushe Silberstein</w:t>
            </w:r>
          </w:p>
          <w:p w14:paraId="54D1A13E" w14:textId="32849F4A" w:rsidR="006F192E" w:rsidRPr="00AC2110" w:rsidRDefault="00E53E99" w:rsidP="006F192E">
            <w:pPr>
              <w:spacing w:after="0" w:line="240" w:lineRule="auto"/>
              <w:rPr>
                <w:rFonts w:ascii="Arial" w:hAnsi="Arial" w:cs="Arial"/>
                <w:b/>
                <w:bCs/>
                <w:lang w:val="fr-CA"/>
              </w:rPr>
            </w:pPr>
            <w:r w:rsidRPr="00AC2110">
              <w:rPr>
                <w:rFonts w:ascii="Arial" w:hAnsi="Arial" w:cs="Arial"/>
                <w:b/>
                <w:sz w:val="20"/>
                <w:szCs w:val="20"/>
                <w:lang w:val="fr-CA"/>
              </w:rPr>
              <w:t>ADOPTÉE À L’UNANIMITÉ</w:t>
            </w:r>
          </w:p>
        </w:tc>
      </w:tr>
    </w:tbl>
    <w:p w14:paraId="47EFB531" w14:textId="77777777" w:rsidR="0088252C" w:rsidRPr="00AC2110" w:rsidRDefault="0088252C" w:rsidP="00F57B39">
      <w:pPr>
        <w:spacing w:after="0" w:line="240" w:lineRule="auto"/>
        <w:rPr>
          <w:rFonts w:ascii="Arial" w:hAnsi="Arial" w:cs="Arial"/>
          <w:b/>
          <w:sz w:val="32"/>
          <w:szCs w:val="32"/>
          <w:lang w:val="fr-CA"/>
        </w:rPr>
      </w:pPr>
    </w:p>
    <w:tbl>
      <w:tblPr>
        <w:tblStyle w:val="TableGrid"/>
        <w:tblW w:w="13178" w:type="dxa"/>
        <w:tblLook w:val="04A0" w:firstRow="1" w:lastRow="0" w:firstColumn="1" w:lastColumn="0" w:noHBand="0" w:noVBand="1"/>
      </w:tblPr>
      <w:tblGrid>
        <w:gridCol w:w="2689"/>
        <w:gridCol w:w="7116"/>
        <w:gridCol w:w="3373"/>
      </w:tblGrid>
      <w:tr w:rsidR="00F8378E" w:rsidRPr="00AC2110" w14:paraId="76DB98E5" w14:textId="77777777" w:rsidTr="00E53E99">
        <w:tc>
          <w:tcPr>
            <w:tcW w:w="2689" w:type="dxa"/>
          </w:tcPr>
          <w:p w14:paraId="5BBCE29C" w14:textId="2BCFCD2A" w:rsidR="00F8378E" w:rsidRPr="00AC2110" w:rsidRDefault="002D617E" w:rsidP="00565041">
            <w:pPr>
              <w:spacing w:after="0" w:line="240" w:lineRule="auto"/>
              <w:rPr>
                <w:rFonts w:ascii="Arial" w:hAnsi="Arial" w:cs="Arial"/>
                <w:lang w:val="fr-CA"/>
              </w:rPr>
            </w:pPr>
            <w:r w:rsidRPr="00AC2110">
              <w:rPr>
                <w:rFonts w:ascii="Arial" w:hAnsi="Arial" w:cs="Arial"/>
                <w:lang w:val="fr-CA"/>
              </w:rPr>
              <w:t>Comité sur les espaces sacrés</w:t>
            </w:r>
          </w:p>
        </w:tc>
        <w:tc>
          <w:tcPr>
            <w:tcW w:w="7116" w:type="dxa"/>
          </w:tcPr>
          <w:p w14:paraId="784E6FDB" w14:textId="4030775E" w:rsidR="00F8378E" w:rsidRPr="00AC2110" w:rsidRDefault="002D617E" w:rsidP="00F8378E">
            <w:pPr>
              <w:pStyle w:val="ListParagraph"/>
              <w:numPr>
                <w:ilvl w:val="0"/>
                <w:numId w:val="6"/>
              </w:numPr>
              <w:spacing w:after="0" w:line="240" w:lineRule="auto"/>
              <w:rPr>
                <w:rFonts w:ascii="Arial" w:hAnsi="Arial" w:cs="Arial"/>
                <w:lang w:val="fr-CA"/>
              </w:rPr>
            </w:pPr>
            <w:r w:rsidRPr="00AC2110">
              <w:rPr>
                <w:rFonts w:ascii="Arial" w:hAnsi="Arial" w:cs="Arial"/>
                <w:lang w:val="fr-CA"/>
              </w:rPr>
              <w:t>On a décidé de créer un comité consacré aux espaces sacrés. Louise Blaine enverra son rapport par courriel à tous les membres.</w:t>
            </w:r>
          </w:p>
        </w:tc>
        <w:tc>
          <w:tcPr>
            <w:tcW w:w="3373" w:type="dxa"/>
          </w:tcPr>
          <w:p w14:paraId="7426280E" w14:textId="77777777" w:rsidR="00F8378E" w:rsidRPr="00AC2110" w:rsidRDefault="00F8378E" w:rsidP="00F8378E">
            <w:pPr>
              <w:spacing w:after="0" w:line="240" w:lineRule="auto"/>
              <w:rPr>
                <w:rFonts w:ascii="Arial" w:hAnsi="Arial" w:cs="Arial"/>
                <w:lang w:val="fr-CA"/>
              </w:rPr>
            </w:pPr>
          </w:p>
        </w:tc>
      </w:tr>
      <w:tr w:rsidR="00F8378E" w:rsidRPr="00AC2110" w14:paraId="76B2C1D4" w14:textId="77777777" w:rsidTr="00E53E99">
        <w:tc>
          <w:tcPr>
            <w:tcW w:w="2689" w:type="dxa"/>
          </w:tcPr>
          <w:p w14:paraId="65305FDF" w14:textId="68BC3A52" w:rsidR="00BA324F" w:rsidRPr="00AC2110" w:rsidRDefault="00BA324F" w:rsidP="00565041">
            <w:pPr>
              <w:spacing w:after="0" w:line="240" w:lineRule="auto"/>
              <w:rPr>
                <w:rFonts w:ascii="Arial" w:hAnsi="Arial" w:cs="Arial"/>
                <w:lang w:val="fr-CA"/>
              </w:rPr>
            </w:pPr>
            <w:r w:rsidRPr="00AC2110">
              <w:rPr>
                <w:rFonts w:ascii="Arial" w:hAnsi="Arial" w:cs="Arial"/>
                <w:lang w:val="fr-CA"/>
              </w:rPr>
              <w:t>R</w:t>
            </w:r>
            <w:r w:rsidR="002D617E" w:rsidRPr="00AC2110">
              <w:rPr>
                <w:rFonts w:ascii="Arial" w:hAnsi="Arial" w:cs="Arial"/>
                <w:lang w:val="fr-CA"/>
              </w:rPr>
              <w:t>apports des régions</w:t>
            </w:r>
          </w:p>
          <w:p w14:paraId="407574E9" w14:textId="77777777" w:rsidR="009511A2" w:rsidRPr="00AC2110" w:rsidRDefault="009511A2" w:rsidP="00565041">
            <w:pPr>
              <w:spacing w:after="0" w:line="240" w:lineRule="auto"/>
              <w:rPr>
                <w:rFonts w:ascii="Arial" w:hAnsi="Arial" w:cs="Arial"/>
                <w:lang w:val="fr-CA"/>
              </w:rPr>
            </w:pPr>
          </w:p>
          <w:p w14:paraId="08C53078" w14:textId="69405B48" w:rsidR="00F8378E" w:rsidRPr="00AC2110" w:rsidRDefault="002D617E" w:rsidP="00565041">
            <w:pPr>
              <w:spacing w:after="0" w:line="240" w:lineRule="auto"/>
              <w:rPr>
                <w:rFonts w:ascii="Arial" w:hAnsi="Arial" w:cs="Arial"/>
                <w:lang w:val="fr-CA"/>
              </w:rPr>
            </w:pPr>
            <w:r w:rsidRPr="00AC2110">
              <w:rPr>
                <w:rFonts w:ascii="Arial" w:hAnsi="Arial" w:cs="Arial"/>
                <w:lang w:val="fr-CA"/>
              </w:rPr>
              <w:t>Rapport de la région de l’</w:t>
            </w:r>
            <w:r w:rsidR="00F8378E" w:rsidRPr="00AC2110">
              <w:rPr>
                <w:rFonts w:ascii="Arial" w:hAnsi="Arial" w:cs="Arial"/>
                <w:lang w:val="fr-CA"/>
              </w:rPr>
              <w:t>Ontario</w:t>
            </w:r>
          </w:p>
          <w:p w14:paraId="1BE1995E" w14:textId="3D0CB43C" w:rsidR="009511A2" w:rsidRPr="00AC2110" w:rsidRDefault="009511A2" w:rsidP="00565041">
            <w:pPr>
              <w:spacing w:after="0" w:line="240" w:lineRule="auto"/>
              <w:rPr>
                <w:rFonts w:ascii="Arial" w:hAnsi="Arial" w:cs="Arial"/>
                <w:lang w:val="fr-CA"/>
              </w:rPr>
            </w:pPr>
            <w:r w:rsidRPr="00AC2110">
              <w:rPr>
                <w:rFonts w:ascii="Arial" w:hAnsi="Arial" w:cs="Arial"/>
                <w:lang w:val="fr-CA"/>
              </w:rPr>
              <w:t xml:space="preserve">Glenn </w:t>
            </w:r>
            <w:r w:rsidR="0091151B" w:rsidRPr="00AC2110">
              <w:rPr>
                <w:rFonts w:ascii="Arial" w:hAnsi="Arial" w:cs="Arial"/>
                <w:lang w:val="fr-CA"/>
              </w:rPr>
              <w:t>McCullough</w:t>
            </w:r>
          </w:p>
          <w:p w14:paraId="7DCA5AA2" w14:textId="77777777" w:rsidR="00BA324F" w:rsidRPr="00AC2110" w:rsidRDefault="00BA324F" w:rsidP="00565041">
            <w:pPr>
              <w:spacing w:after="0" w:line="240" w:lineRule="auto"/>
              <w:rPr>
                <w:rFonts w:ascii="Arial" w:hAnsi="Arial" w:cs="Arial"/>
                <w:lang w:val="fr-CA"/>
              </w:rPr>
            </w:pPr>
          </w:p>
          <w:p w14:paraId="49B6D418" w14:textId="45BCB8ED" w:rsidR="00BA324F" w:rsidRPr="00AC2110" w:rsidRDefault="00BA324F" w:rsidP="00195E0D">
            <w:pPr>
              <w:spacing w:after="0" w:line="240" w:lineRule="auto"/>
              <w:rPr>
                <w:rFonts w:ascii="Arial" w:hAnsi="Arial" w:cs="Arial"/>
                <w:lang w:val="fr-CA"/>
              </w:rPr>
            </w:pPr>
          </w:p>
        </w:tc>
        <w:tc>
          <w:tcPr>
            <w:tcW w:w="7116" w:type="dxa"/>
          </w:tcPr>
          <w:p w14:paraId="49BAFA71" w14:textId="00E168F3" w:rsidR="00035826" w:rsidRPr="00AC2110" w:rsidRDefault="00035826" w:rsidP="00035826">
            <w:pPr>
              <w:pStyle w:val="ListParagraph"/>
              <w:numPr>
                <w:ilvl w:val="0"/>
                <w:numId w:val="6"/>
              </w:numPr>
              <w:spacing w:after="0" w:line="240" w:lineRule="auto"/>
              <w:rPr>
                <w:rFonts w:ascii="Arial" w:hAnsi="Arial" w:cs="Arial"/>
                <w:lang w:val="fr-CA"/>
              </w:rPr>
            </w:pPr>
            <w:r w:rsidRPr="00AC2110">
              <w:rPr>
                <w:rFonts w:ascii="Arial" w:hAnsi="Arial" w:cs="Arial"/>
                <w:lang w:val="fr-CA"/>
              </w:rPr>
              <w:t>Glenn propose une formation de perfectionnement professionnel sur le moral.</w:t>
            </w:r>
          </w:p>
          <w:p w14:paraId="25268A8F" w14:textId="11D77E5D" w:rsidR="00035826" w:rsidRPr="00AC2110" w:rsidRDefault="008F13BD" w:rsidP="00035826">
            <w:pPr>
              <w:pStyle w:val="ListParagraph"/>
              <w:numPr>
                <w:ilvl w:val="0"/>
                <w:numId w:val="6"/>
              </w:numPr>
              <w:spacing w:after="0" w:line="240" w:lineRule="auto"/>
              <w:rPr>
                <w:rFonts w:ascii="Arial" w:hAnsi="Arial" w:cs="Arial"/>
                <w:lang w:val="fr-CA"/>
              </w:rPr>
            </w:pPr>
            <w:r w:rsidRPr="00AC2110">
              <w:rPr>
                <w:rFonts w:ascii="Arial" w:hAnsi="Arial" w:cs="Arial"/>
                <w:lang w:val="fr-CA"/>
              </w:rPr>
              <w:t xml:space="preserve">Il </w:t>
            </w:r>
            <w:r w:rsidR="00035826" w:rsidRPr="00AC2110">
              <w:rPr>
                <w:rFonts w:ascii="Arial" w:hAnsi="Arial" w:cs="Arial"/>
                <w:lang w:val="fr-CA"/>
              </w:rPr>
              <w:t>formule des commentaires sur la gestion</w:t>
            </w:r>
            <w:r w:rsidRPr="00AC2110">
              <w:rPr>
                <w:rFonts w:ascii="Arial" w:hAnsi="Arial" w:cs="Arial"/>
                <w:lang w:val="fr-CA"/>
              </w:rPr>
              <w:t>,</w:t>
            </w:r>
            <w:r w:rsidR="00035826" w:rsidRPr="00AC2110">
              <w:rPr>
                <w:rFonts w:ascii="Arial" w:hAnsi="Arial" w:cs="Arial"/>
                <w:lang w:val="fr-CA"/>
              </w:rPr>
              <w:t xml:space="preserve"> </w:t>
            </w:r>
            <w:r w:rsidR="003F49F6" w:rsidRPr="00AC2110">
              <w:rPr>
                <w:rFonts w:ascii="Arial" w:hAnsi="Arial" w:cs="Arial"/>
                <w:lang w:val="fr-CA"/>
              </w:rPr>
              <w:t xml:space="preserve">qui est </w:t>
            </w:r>
            <w:r w:rsidR="00035826" w:rsidRPr="00AC2110">
              <w:rPr>
                <w:rFonts w:ascii="Arial" w:hAnsi="Arial" w:cs="Arial"/>
                <w:lang w:val="fr-CA"/>
              </w:rPr>
              <w:t xml:space="preserve">syndicalisée en ce moment. </w:t>
            </w:r>
          </w:p>
          <w:p w14:paraId="529E4AB1" w14:textId="070347A3" w:rsidR="00035826" w:rsidRPr="00AC2110" w:rsidRDefault="00035826" w:rsidP="00035826">
            <w:pPr>
              <w:pStyle w:val="ListParagraph"/>
              <w:numPr>
                <w:ilvl w:val="0"/>
                <w:numId w:val="6"/>
              </w:numPr>
              <w:spacing w:after="0" w:line="240" w:lineRule="auto"/>
              <w:rPr>
                <w:rFonts w:ascii="Arial" w:hAnsi="Arial" w:cs="Arial"/>
                <w:lang w:val="fr-CA"/>
              </w:rPr>
            </w:pPr>
            <w:r w:rsidRPr="00AC2110">
              <w:rPr>
                <w:rFonts w:ascii="Arial" w:hAnsi="Arial" w:cs="Arial"/>
                <w:lang w:val="fr-CA"/>
              </w:rPr>
              <w:t xml:space="preserve">Représentants </w:t>
            </w:r>
            <w:r w:rsidR="003F49F6" w:rsidRPr="00AC2110">
              <w:rPr>
                <w:rFonts w:ascii="Arial" w:hAnsi="Arial" w:cs="Arial"/>
                <w:lang w:val="fr-CA"/>
              </w:rPr>
              <w:t xml:space="preserve">régionaux </w:t>
            </w:r>
            <w:r w:rsidRPr="00AC2110">
              <w:rPr>
                <w:rFonts w:ascii="Arial" w:hAnsi="Arial" w:cs="Arial"/>
                <w:lang w:val="fr-CA"/>
              </w:rPr>
              <w:t>de Bridges</w:t>
            </w:r>
          </w:p>
          <w:p w14:paraId="1DA451BA" w14:textId="5809A5D7" w:rsidR="00035826" w:rsidRPr="00AC2110" w:rsidRDefault="00035826" w:rsidP="00035826">
            <w:pPr>
              <w:pStyle w:val="ListParagraph"/>
              <w:numPr>
                <w:ilvl w:val="0"/>
                <w:numId w:val="6"/>
              </w:numPr>
              <w:spacing w:after="0" w:line="240" w:lineRule="auto"/>
              <w:rPr>
                <w:rFonts w:ascii="Arial" w:hAnsi="Arial" w:cs="Arial"/>
                <w:lang w:val="fr-CA"/>
              </w:rPr>
            </w:pPr>
            <w:r w:rsidRPr="00AC2110">
              <w:rPr>
                <w:rFonts w:ascii="Arial" w:hAnsi="Arial" w:cs="Arial"/>
                <w:lang w:val="fr-CA"/>
              </w:rPr>
              <w:t xml:space="preserve">Représentants </w:t>
            </w:r>
            <w:r w:rsidR="003F49F6" w:rsidRPr="00AC2110">
              <w:rPr>
                <w:rFonts w:ascii="Arial" w:hAnsi="Arial" w:cs="Arial"/>
                <w:lang w:val="fr-CA"/>
              </w:rPr>
              <w:t xml:space="preserve">régionaux </w:t>
            </w:r>
            <w:r w:rsidRPr="00AC2110">
              <w:rPr>
                <w:rFonts w:ascii="Arial" w:hAnsi="Arial" w:cs="Arial"/>
                <w:lang w:val="fr-CA"/>
              </w:rPr>
              <w:t>du SCC</w:t>
            </w:r>
          </w:p>
          <w:p w14:paraId="05F36913" w14:textId="4287D64A" w:rsidR="00DC5B1E" w:rsidRPr="00AC2110" w:rsidRDefault="00035826" w:rsidP="00035826">
            <w:pPr>
              <w:pStyle w:val="ListParagraph"/>
              <w:numPr>
                <w:ilvl w:val="0"/>
                <w:numId w:val="6"/>
              </w:numPr>
              <w:spacing w:after="0" w:line="240" w:lineRule="auto"/>
              <w:rPr>
                <w:rFonts w:ascii="Arial" w:hAnsi="Arial" w:cs="Arial"/>
                <w:lang w:val="fr-CA"/>
              </w:rPr>
            </w:pPr>
            <w:r w:rsidRPr="00AC2110">
              <w:rPr>
                <w:rFonts w:ascii="Arial" w:hAnsi="Arial" w:cs="Arial"/>
                <w:lang w:val="fr-CA"/>
              </w:rPr>
              <w:t>Il informera les aumôniers des nouvelles règles à suivre pour effect</w:t>
            </w:r>
            <w:r w:rsidR="0012283A">
              <w:rPr>
                <w:rFonts w:ascii="Arial" w:hAnsi="Arial" w:cs="Arial"/>
                <w:lang w:val="fr-CA"/>
              </w:rPr>
              <w:t>uer le travail. Besoin de connaî</w:t>
            </w:r>
            <w:r w:rsidRPr="00AC2110">
              <w:rPr>
                <w:rFonts w:ascii="Arial" w:hAnsi="Arial" w:cs="Arial"/>
                <w:lang w:val="fr-CA"/>
              </w:rPr>
              <w:t>tre les problèmes des aumôniers.</w:t>
            </w:r>
          </w:p>
        </w:tc>
        <w:tc>
          <w:tcPr>
            <w:tcW w:w="3373" w:type="dxa"/>
          </w:tcPr>
          <w:p w14:paraId="6612B4E6" w14:textId="77777777" w:rsidR="00F8378E" w:rsidRPr="00AC2110" w:rsidRDefault="00F8378E" w:rsidP="00F8378E">
            <w:pPr>
              <w:spacing w:after="0" w:line="240" w:lineRule="auto"/>
              <w:rPr>
                <w:rFonts w:ascii="Arial" w:hAnsi="Arial" w:cs="Arial"/>
                <w:lang w:val="fr-CA"/>
              </w:rPr>
            </w:pPr>
          </w:p>
        </w:tc>
      </w:tr>
      <w:tr w:rsidR="009511A2" w:rsidRPr="00AC2110" w14:paraId="67681CE5" w14:textId="77777777" w:rsidTr="00E53E99">
        <w:trPr>
          <w:trHeight w:val="315"/>
        </w:trPr>
        <w:tc>
          <w:tcPr>
            <w:tcW w:w="2689" w:type="dxa"/>
          </w:tcPr>
          <w:p w14:paraId="78E7769A" w14:textId="1CFD3E37" w:rsidR="009511A2" w:rsidRPr="00AC2110" w:rsidRDefault="002D617E" w:rsidP="00565041">
            <w:pPr>
              <w:spacing w:after="0" w:line="240" w:lineRule="auto"/>
              <w:rPr>
                <w:rFonts w:ascii="Arial" w:hAnsi="Arial" w:cs="Arial"/>
                <w:lang w:val="fr-CA"/>
              </w:rPr>
            </w:pPr>
            <w:r w:rsidRPr="00AC2110">
              <w:rPr>
                <w:rFonts w:ascii="Arial" w:hAnsi="Arial" w:cs="Arial"/>
                <w:lang w:val="fr-CA"/>
              </w:rPr>
              <w:t xml:space="preserve">Rapport de la région du </w:t>
            </w:r>
            <w:r w:rsidR="009511A2" w:rsidRPr="00AC2110">
              <w:rPr>
                <w:rFonts w:ascii="Arial" w:hAnsi="Arial" w:cs="Arial"/>
                <w:lang w:val="fr-CA"/>
              </w:rPr>
              <w:t>Pacifi</w:t>
            </w:r>
            <w:r w:rsidRPr="00AC2110">
              <w:rPr>
                <w:rFonts w:ascii="Arial" w:hAnsi="Arial" w:cs="Arial"/>
                <w:lang w:val="fr-CA"/>
              </w:rPr>
              <w:t>que</w:t>
            </w:r>
          </w:p>
        </w:tc>
        <w:tc>
          <w:tcPr>
            <w:tcW w:w="7116" w:type="dxa"/>
          </w:tcPr>
          <w:p w14:paraId="62BDF60B" w14:textId="3013CC14" w:rsidR="009511A2" w:rsidRPr="00AC2110" w:rsidRDefault="009511A2" w:rsidP="00DE4C4F">
            <w:pPr>
              <w:pStyle w:val="ListParagraph"/>
              <w:numPr>
                <w:ilvl w:val="0"/>
                <w:numId w:val="6"/>
              </w:numPr>
              <w:spacing w:after="0" w:line="240" w:lineRule="auto"/>
              <w:rPr>
                <w:rFonts w:ascii="Arial" w:hAnsi="Arial" w:cs="Arial"/>
                <w:lang w:val="fr-CA"/>
              </w:rPr>
            </w:pPr>
            <w:r w:rsidRPr="00AC2110">
              <w:rPr>
                <w:rFonts w:ascii="Arial" w:hAnsi="Arial" w:cs="Arial"/>
                <w:lang w:val="fr-CA"/>
              </w:rPr>
              <w:t>Dan</w:t>
            </w:r>
            <w:r w:rsidR="00035826" w:rsidRPr="00AC2110">
              <w:rPr>
                <w:rFonts w:ascii="Arial" w:hAnsi="Arial" w:cs="Arial"/>
                <w:lang w:val="fr-CA"/>
              </w:rPr>
              <w:t> </w:t>
            </w:r>
            <w:r w:rsidRPr="00AC2110">
              <w:rPr>
                <w:rFonts w:ascii="Arial" w:hAnsi="Arial" w:cs="Arial"/>
                <w:lang w:val="fr-CA"/>
              </w:rPr>
              <w:t>O’Hara</w:t>
            </w:r>
            <w:r w:rsidR="00035826" w:rsidRPr="00AC2110">
              <w:rPr>
                <w:rFonts w:ascii="Arial" w:hAnsi="Arial" w:cs="Arial"/>
                <w:lang w:val="fr-CA"/>
              </w:rPr>
              <w:t xml:space="preserve"> présente le rapport.</w:t>
            </w:r>
          </w:p>
        </w:tc>
        <w:tc>
          <w:tcPr>
            <w:tcW w:w="3373" w:type="dxa"/>
          </w:tcPr>
          <w:p w14:paraId="2C94E6D4" w14:textId="77777777" w:rsidR="009511A2" w:rsidRPr="00AC2110" w:rsidRDefault="009511A2" w:rsidP="00F8378E">
            <w:pPr>
              <w:spacing w:after="0" w:line="240" w:lineRule="auto"/>
              <w:rPr>
                <w:rFonts w:ascii="Arial" w:hAnsi="Arial" w:cs="Arial"/>
                <w:lang w:val="fr-CA"/>
              </w:rPr>
            </w:pPr>
          </w:p>
        </w:tc>
      </w:tr>
      <w:tr w:rsidR="009511A2" w:rsidRPr="00AC2110" w14:paraId="6D8D2102" w14:textId="77777777" w:rsidTr="00E53E99">
        <w:tc>
          <w:tcPr>
            <w:tcW w:w="2689" w:type="dxa"/>
          </w:tcPr>
          <w:p w14:paraId="5DF1F8FD" w14:textId="2672BADA" w:rsidR="009511A2" w:rsidRPr="00AC2110" w:rsidRDefault="002D617E" w:rsidP="00565041">
            <w:pPr>
              <w:spacing w:after="0" w:line="240" w:lineRule="auto"/>
              <w:rPr>
                <w:rFonts w:ascii="Arial" w:hAnsi="Arial" w:cs="Arial"/>
                <w:lang w:val="fr-CA"/>
              </w:rPr>
            </w:pPr>
            <w:r w:rsidRPr="00AC2110">
              <w:rPr>
                <w:rFonts w:ascii="Arial" w:hAnsi="Arial" w:cs="Arial"/>
                <w:lang w:val="fr-CA"/>
              </w:rPr>
              <w:t>Rapport de la région du Québec</w:t>
            </w:r>
          </w:p>
        </w:tc>
        <w:tc>
          <w:tcPr>
            <w:tcW w:w="7116" w:type="dxa"/>
          </w:tcPr>
          <w:p w14:paraId="26E9F587" w14:textId="6A436410" w:rsidR="009511A2" w:rsidRPr="00AC2110" w:rsidRDefault="005F6CA4" w:rsidP="005F6CA4">
            <w:pPr>
              <w:pStyle w:val="ListParagraph"/>
              <w:numPr>
                <w:ilvl w:val="0"/>
                <w:numId w:val="4"/>
              </w:numPr>
              <w:spacing w:after="0" w:line="240" w:lineRule="auto"/>
              <w:rPr>
                <w:rFonts w:ascii="Arial" w:hAnsi="Arial" w:cs="Arial"/>
                <w:lang w:val="fr-CA"/>
              </w:rPr>
            </w:pPr>
            <w:r w:rsidRPr="00AC2110">
              <w:rPr>
                <w:rFonts w:ascii="Arial" w:hAnsi="Arial" w:cs="Arial"/>
                <w:lang w:val="fr-CA"/>
              </w:rPr>
              <w:t>L</w:t>
            </w:r>
            <w:r w:rsidR="00DE4C4F" w:rsidRPr="00AC2110">
              <w:rPr>
                <w:rFonts w:ascii="Arial" w:hAnsi="Arial" w:cs="Arial"/>
                <w:lang w:val="fr-CA"/>
              </w:rPr>
              <w:t xml:space="preserve">ouise Blaine </w:t>
            </w:r>
            <w:r w:rsidR="00035826" w:rsidRPr="00AC2110">
              <w:rPr>
                <w:rFonts w:ascii="Arial" w:hAnsi="Arial" w:cs="Arial"/>
                <w:lang w:val="fr-CA"/>
              </w:rPr>
              <w:t>présente le rapport</w:t>
            </w:r>
            <w:r w:rsidR="00DE4C4F" w:rsidRPr="00AC2110">
              <w:rPr>
                <w:rFonts w:ascii="Arial" w:hAnsi="Arial" w:cs="Arial"/>
                <w:lang w:val="fr-CA"/>
              </w:rPr>
              <w:t xml:space="preserve">. </w:t>
            </w:r>
            <w:r w:rsidR="00D83137" w:rsidRPr="00AC2110">
              <w:rPr>
                <w:rFonts w:ascii="Arial" w:hAnsi="Arial" w:cs="Arial"/>
                <w:lang w:val="fr-CA"/>
              </w:rPr>
              <w:t>Elle doit fournir son rapport.</w:t>
            </w:r>
          </w:p>
        </w:tc>
        <w:tc>
          <w:tcPr>
            <w:tcW w:w="3373" w:type="dxa"/>
          </w:tcPr>
          <w:p w14:paraId="787CF9EE" w14:textId="66E7C686" w:rsidR="009511A2" w:rsidRPr="00AC2110" w:rsidRDefault="009511A2" w:rsidP="00F8378E">
            <w:pPr>
              <w:spacing w:after="0" w:line="240" w:lineRule="auto"/>
              <w:rPr>
                <w:rFonts w:ascii="Arial" w:hAnsi="Arial" w:cs="Arial"/>
                <w:lang w:val="fr-CA"/>
              </w:rPr>
            </w:pPr>
          </w:p>
        </w:tc>
      </w:tr>
      <w:tr w:rsidR="00DC5B1E" w:rsidRPr="00AC2110" w14:paraId="02CBE9C4" w14:textId="77777777" w:rsidTr="00E53E99">
        <w:tc>
          <w:tcPr>
            <w:tcW w:w="2689" w:type="dxa"/>
          </w:tcPr>
          <w:p w14:paraId="60F76D4B" w14:textId="5658F6AE" w:rsidR="00DC5B1E" w:rsidRPr="00AC2110" w:rsidRDefault="004C1916" w:rsidP="00DC5B1E">
            <w:pPr>
              <w:spacing w:after="0" w:line="240" w:lineRule="auto"/>
              <w:rPr>
                <w:rFonts w:ascii="Arial" w:hAnsi="Arial" w:cs="Arial"/>
                <w:lang w:val="fr-CA"/>
              </w:rPr>
            </w:pPr>
            <w:r w:rsidRPr="00AC2110">
              <w:rPr>
                <w:rFonts w:ascii="Arial" w:hAnsi="Arial" w:cs="Arial"/>
                <w:lang w:val="fr-CA"/>
              </w:rPr>
              <w:t>Organigramme du SCC/CI</w:t>
            </w:r>
            <w:r w:rsidR="0012283A">
              <w:rPr>
                <w:rFonts w:ascii="Arial" w:hAnsi="Arial" w:cs="Arial"/>
                <w:lang w:val="fr-CA"/>
              </w:rPr>
              <w:t>A</w:t>
            </w:r>
          </w:p>
        </w:tc>
        <w:tc>
          <w:tcPr>
            <w:tcW w:w="7116" w:type="dxa"/>
          </w:tcPr>
          <w:p w14:paraId="5FB5AB47" w14:textId="137806AA" w:rsidR="004C1916" w:rsidRPr="00AC2110" w:rsidRDefault="0012283A" w:rsidP="004C1916">
            <w:pPr>
              <w:pStyle w:val="ListParagraph"/>
              <w:numPr>
                <w:ilvl w:val="0"/>
                <w:numId w:val="6"/>
              </w:numPr>
              <w:spacing w:after="0" w:line="240" w:lineRule="auto"/>
              <w:rPr>
                <w:rFonts w:ascii="Arial" w:hAnsi="Arial" w:cs="Arial"/>
                <w:lang w:val="fr-CA"/>
              </w:rPr>
            </w:pPr>
            <w:r>
              <w:rPr>
                <w:rFonts w:ascii="Arial" w:hAnsi="Arial" w:cs="Arial"/>
                <w:lang w:val="fr-CA"/>
              </w:rPr>
              <w:t xml:space="preserve">Roop </w:t>
            </w:r>
            <w:r w:rsidR="004C1916" w:rsidRPr="00AC2110">
              <w:rPr>
                <w:rFonts w:ascii="Arial" w:hAnsi="Arial" w:cs="Arial"/>
                <w:lang w:val="fr-CA"/>
              </w:rPr>
              <w:t>Sharma demande à Bill l</w:t>
            </w:r>
            <w:r w:rsidR="00A66900" w:rsidRPr="00AC2110">
              <w:rPr>
                <w:rFonts w:ascii="Arial" w:hAnsi="Arial" w:cs="Arial"/>
                <w:lang w:val="fr-CA"/>
              </w:rPr>
              <w:t>’</w:t>
            </w:r>
            <w:r w:rsidR="004C1916" w:rsidRPr="00AC2110">
              <w:rPr>
                <w:rFonts w:ascii="Arial" w:hAnsi="Arial" w:cs="Arial"/>
                <w:lang w:val="fr-CA"/>
              </w:rPr>
              <w:t>organigramme du SCC/CI</w:t>
            </w:r>
            <w:r>
              <w:rPr>
                <w:rFonts w:ascii="Arial" w:hAnsi="Arial" w:cs="Arial"/>
                <w:lang w:val="fr-CA"/>
              </w:rPr>
              <w:t>A</w:t>
            </w:r>
            <w:r w:rsidR="004C1916" w:rsidRPr="00AC2110">
              <w:rPr>
                <w:rFonts w:ascii="Arial" w:hAnsi="Arial" w:cs="Arial"/>
                <w:lang w:val="fr-CA"/>
              </w:rPr>
              <w:t>.</w:t>
            </w:r>
          </w:p>
          <w:p w14:paraId="0F28C0F3" w14:textId="1D803C28" w:rsidR="001E3F4F" w:rsidRPr="00AC2110" w:rsidRDefault="004C1916" w:rsidP="004C1916">
            <w:pPr>
              <w:pStyle w:val="ListParagraph"/>
              <w:numPr>
                <w:ilvl w:val="0"/>
                <w:numId w:val="6"/>
              </w:numPr>
              <w:spacing w:after="0" w:line="240" w:lineRule="auto"/>
              <w:rPr>
                <w:rFonts w:ascii="Arial" w:hAnsi="Arial" w:cs="Arial"/>
                <w:b/>
                <w:bCs/>
                <w:lang w:val="fr-CA"/>
              </w:rPr>
            </w:pPr>
            <w:r w:rsidRPr="00AC2110">
              <w:rPr>
                <w:rFonts w:ascii="Arial" w:hAnsi="Arial" w:cs="Arial"/>
                <w:b/>
                <w:bCs/>
                <w:lang w:val="fr-CA"/>
              </w:rPr>
              <w:t>Bill Rasmus fournira l</w:t>
            </w:r>
            <w:r w:rsidR="00A66900" w:rsidRPr="00AC2110">
              <w:rPr>
                <w:rFonts w:ascii="Arial" w:hAnsi="Arial" w:cs="Arial"/>
                <w:b/>
                <w:bCs/>
                <w:lang w:val="fr-CA"/>
              </w:rPr>
              <w:t>’</w:t>
            </w:r>
            <w:r w:rsidRPr="00AC2110">
              <w:rPr>
                <w:rFonts w:ascii="Arial" w:hAnsi="Arial" w:cs="Arial"/>
                <w:b/>
                <w:bCs/>
                <w:lang w:val="fr-CA"/>
              </w:rPr>
              <w:t>organigramme de l</w:t>
            </w:r>
            <w:r w:rsidR="00A66900" w:rsidRPr="00AC2110">
              <w:rPr>
                <w:rFonts w:ascii="Arial" w:hAnsi="Arial" w:cs="Arial"/>
                <w:b/>
                <w:bCs/>
                <w:lang w:val="fr-CA"/>
              </w:rPr>
              <w:t>’</w:t>
            </w:r>
            <w:r w:rsidRPr="00AC2110">
              <w:rPr>
                <w:rFonts w:ascii="Arial" w:hAnsi="Arial" w:cs="Arial"/>
                <w:b/>
                <w:bCs/>
                <w:lang w:val="fr-CA"/>
              </w:rPr>
              <w:t>Aumônerie et la version actuelle du guide destiné aux contractuels – Anita les transmettra par courriel à tous les membres du CI</w:t>
            </w:r>
            <w:r w:rsidR="0012283A">
              <w:rPr>
                <w:rFonts w:ascii="Arial" w:hAnsi="Arial" w:cs="Arial"/>
                <w:b/>
                <w:bCs/>
                <w:lang w:val="fr-CA"/>
              </w:rPr>
              <w:t>A</w:t>
            </w:r>
            <w:r w:rsidRPr="00AC2110">
              <w:rPr>
                <w:rFonts w:ascii="Arial" w:hAnsi="Arial" w:cs="Arial"/>
                <w:b/>
                <w:bCs/>
                <w:lang w:val="fr-CA"/>
              </w:rPr>
              <w:t>.</w:t>
            </w:r>
          </w:p>
        </w:tc>
        <w:tc>
          <w:tcPr>
            <w:tcW w:w="3373" w:type="dxa"/>
          </w:tcPr>
          <w:p w14:paraId="297EDC08" w14:textId="32BDB1EA" w:rsidR="00DC5B1E" w:rsidRPr="00AC2110" w:rsidRDefault="00DC5B1E" w:rsidP="00F8378E">
            <w:pPr>
              <w:spacing w:after="0" w:line="240" w:lineRule="auto"/>
              <w:rPr>
                <w:rFonts w:ascii="Arial" w:hAnsi="Arial" w:cs="Arial"/>
                <w:lang w:val="fr-CA"/>
              </w:rPr>
            </w:pPr>
          </w:p>
        </w:tc>
      </w:tr>
      <w:tr w:rsidR="00DC5B1E" w:rsidRPr="00AC2110" w14:paraId="0C80F43B" w14:textId="77777777" w:rsidTr="00E53E99">
        <w:tc>
          <w:tcPr>
            <w:tcW w:w="2689" w:type="dxa"/>
          </w:tcPr>
          <w:p w14:paraId="252A63D5" w14:textId="61AE404F" w:rsidR="00DC5B1E" w:rsidRPr="00AC2110" w:rsidRDefault="004C1916" w:rsidP="00DC5B1E">
            <w:pPr>
              <w:spacing w:after="0" w:line="240" w:lineRule="auto"/>
              <w:rPr>
                <w:rFonts w:ascii="Arial" w:hAnsi="Arial" w:cs="Arial"/>
                <w:lang w:val="fr-CA"/>
              </w:rPr>
            </w:pPr>
            <w:r w:rsidRPr="00AC2110">
              <w:rPr>
                <w:rFonts w:ascii="Arial" w:hAnsi="Arial" w:cs="Arial"/>
                <w:lang w:val="fr-CA"/>
              </w:rPr>
              <w:t xml:space="preserve">Comité sur le </w:t>
            </w:r>
            <w:r w:rsidR="00D84668" w:rsidRPr="00AC2110">
              <w:rPr>
                <w:rFonts w:ascii="Arial" w:hAnsi="Arial" w:cs="Arial"/>
                <w:lang w:val="fr-CA"/>
              </w:rPr>
              <w:t>protocole d’entente (PE)</w:t>
            </w:r>
          </w:p>
          <w:p w14:paraId="3F6CC30B" w14:textId="6C9A34A7" w:rsidR="00DC5B1E" w:rsidRPr="00AC2110" w:rsidRDefault="00240274" w:rsidP="00DC5B1E">
            <w:pPr>
              <w:spacing w:after="0" w:line="240" w:lineRule="auto"/>
              <w:rPr>
                <w:rFonts w:ascii="Arial" w:hAnsi="Arial" w:cs="Arial"/>
                <w:lang w:val="fr-CA"/>
              </w:rPr>
            </w:pPr>
            <w:r w:rsidRPr="00AC2110">
              <w:rPr>
                <w:rFonts w:ascii="Arial" w:hAnsi="Arial" w:cs="Arial"/>
                <w:b/>
                <w:bCs/>
                <w:lang w:val="fr-CA"/>
              </w:rPr>
              <w:t>Zushe</w:t>
            </w:r>
            <w:r w:rsidR="004C1916" w:rsidRPr="00AC2110">
              <w:rPr>
                <w:rFonts w:ascii="Arial" w:hAnsi="Arial" w:cs="Arial"/>
                <w:b/>
                <w:bCs/>
                <w:lang w:val="fr-CA"/>
              </w:rPr>
              <w:t xml:space="preserve">, </w:t>
            </w:r>
            <w:r w:rsidRPr="00AC2110">
              <w:rPr>
                <w:rFonts w:ascii="Arial" w:hAnsi="Arial" w:cs="Arial"/>
                <w:b/>
                <w:bCs/>
                <w:lang w:val="fr-CA"/>
              </w:rPr>
              <w:t>Peter</w:t>
            </w:r>
            <w:r w:rsidR="004C1916" w:rsidRPr="00AC2110">
              <w:rPr>
                <w:rFonts w:ascii="Arial" w:hAnsi="Arial" w:cs="Arial"/>
                <w:b/>
                <w:bCs/>
                <w:lang w:val="fr-CA"/>
              </w:rPr>
              <w:t xml:space="preserve"> et </w:t>
            </w:r>
            <w:r w:rsidRPr="00AC2110">
              <w:rPr>
                <w:rFonts w:ascii="Arial" w:hAnsi="Arial" w:cs="Arial"/>
                <w:b/>
                <w:bCs/>
                <w:lang w:val="fr-CA"/>
              </w:rPr>
              <w:t>Glenn</w:t>
            </w:r>
          </w:p>
        </w:tc>
        <w:tc>
          <w:tcPr>
            <w:tcW w:w="7116" w:type="dxa"/>
          </w:tcPr>
          <w:p w14:paraId="578AD25C" w14:textId="6370560B" w:rsidR="00B063A9" w:rsidRPr="00AC2110" w:rsidRDefault="00B063A9" w:rsidP="00B063A9">
            <w:pPr>
              <w:pStyle w:val="ListParagraph"/>
              <w:numPr>
                <w:ilvl w:val="0"/>
                <w:numId w:val="6"/>
              </w:numPr>
              <w:spacing w:after="0" w:line="240" w:lineRule="auto"/>
              <w:rPr>
                <w:rFonts w:ascii="Arial" w:hAnsi="Arial" w:cs="Arial"/>
                <w:lang w:val="fr-CA"/>
              </w:rPr>
            </w:pPr>
            <w:r w:rsidRPr="00AC2110">
              <w:rPr>
                <w:rFonts w:ascii="Arial" w:hAnsi="Arial" w:cs="Arial"/>
                <w:lang w:val="fr-CA"/>
              </w:rPr>
              <w:t xml:space="preserve">Réécrire le PE. Bill </w:t>
            </w:r>
            <w:r w:rsidR="00D84668" w:rsidRPr="00AC2110">
              <w:rPr>
                <w:rFonts w:ascii="Arial" w:hAnsi="Arial" w:cs="Arial"/>
                <w:lang w:val="fr-CA"/>
              </w:rPr>
              <w:t xml:space="preserve">propose </w:t>
            </w:r>
            <w:r w:rsidRPr="00AC2110">
              <w:rPr>
                <w:rFonts w:ascii="Arial" w:hAnsi="Arial" w:cs="Arial"/>
                <w:lang w:val="fr-CA"/>
              </w:rPr>
              <w:t xml:space="preserve">de partir du modèle de PE initial et de le </w:t>
            </w:r>
            <w:r w:rsidR="00D84668" w:rsidRPr="00AC2110">
              <w:rPr>
                <w:rFonts w:ascii="Arial" w:hAnsi="Arial" w:cs="Arial"/>
                <w:lang w:val="fr-CA"/>
              </w:rPr>
              <w:t xml:space="preserve">modifier </w:t>
            </w:r>
            <w:r w:rsidRPr="00AC2110">
              <w:rPr>
                <w:rFonts w:ascii="Arial" w:hAnsi="Arial" w:cs="Arial"/>
                <w:lang w:val="fr-CA"/>
              </w:rPr>
              <w:t xml:space="preserve">pour en faire un PE applicable. Il </w:t>
            </w:r>
            <w:r w:rsidR="008F13BD" w:rsidRPr="00AC2110">
              <w:rPr>
                <w:rFonts w:ascii="Arial" w:hAnsi="Arial" w:cs="Arial"/>
                <w:lang w:val="fr-CA"/>
              </w:rPr>
              <w:t>suggère</w:t>
            </w:r>
            <w:r w:rsidRPr="00AC2110">
              <w:rPr>
                <w:rFonts w:ascii="Arial" w:hAnsi="Arial" w:cs="Arial"/>
                <w:lang w:val="fr-CA"/>
              </w:rPr>
              <w:t xml:space="preserve"> de faire tous les changements souhaités dans la nouvelle version du </w:t>
            </w:r>
            <w:r w:rsidR="008F13BD" w:rsidRPr="00AC2110">
              <w:rPr>
                <w:rFonts w:ascii="Arial" w:hAnsi="Arial" w:cs="Arial"/>
                <w:lang w:val="fr-CA"/>
              </w:rPr>
              <w:t>PE</w:t>
            </w:r>
            <w:r w:rsidRPr="00AC2110">
              <w:rPr>
                <w:rFonts w:ascii="Arial" w:hAnsi="Arial" w:cs="Arial"/>
                <w:lang w:val="fr-CA"/>
              </w:rPr>
              <w:t>.</w:t>
            </w:r>
          </w:p>
          <w:p w14:paraId="03B4F26F" w14:textId="472A5F9B" w:rsidR="00B063A9" w:rsidRPr="00AC2110" w:rsidRDefault="00B063A9" w:rsidP="00B063A9">
            <w:pPr>
              <w:pStyle w:val="ListParagraph"/>
              <w:numPr>
                <w:ilvl w:val="0"/>
                <w:numId w:val="6"/>
              </w:numPr>
              <w:spacing w:after="0" w:line="240" w:lineRule="auto"/>
              <w:rPr>
                <w:rFonts w:ascii="Arial" w:hAnsi="Arial" w:cs="Arial"/>
                <w:b/>
                <w:bCs/>
                <w:lang w:val="fr-CA"/>
              </w:rPr>
            </w:pPr>
            <w:r w:rsidRPr="00AC2110">
              <w:rPr>
                <w:rFonts w:ascii="Arial" w:hAnsi="Arial" w:cs="Arial"/>
                <w:b/>
                <w:bCs/>
                <w:lang w:val="fr-CA"/>
              </w:rPr>
              <w:t>Roop demande de mettre à jour le PE d</w:t>
            </w:r>
            <w:r w:rsidR="00A66900" w:rsidRPr="00AC2110">
              <w:rPr>
                <w:rFonts w:ascii="Arial" w:hAnsi="Arial" w:cs="Arial"/>
                <w:b/>
                <w:bCs/>
                <w:lang w:val="fr-CA"/>
              </w:rPr>
              <w:t>’</w:t>
            </w:r>
            <w:r w:rsidRPr="00AC2110">
              <w:rPr>
                <w:rFonts w:ascii="Arial" w:hAnsi="Arial" w:cs="Arial"/>
                <w:b/>
                <w:bCs/>
                <w:lang w:val="fr-CA"/>
              </w:rPr>
              <w:t>ici trois mois, avant l</w:t>
            </w:r>
            <w:r w:rsidR="00D84668" w:rsidRPr="00AC2110">
              <w:rPr>
                <w:rFonts w:ascii="Arial" w:hAnsi="Arial" w:cs="Arial"/>
                <w:b/>
                <w:bCs/>
                <w:lang w:val="fr-CA"/>
              </w:rPr>
              <w:t>’examen de la</w:t>
            </w:r>
            <w:r w:rsidRPr="00AC2110">
              <w:rPr>
                <w:rFonts w:ascii="Arial" w:hAnsi="Arial" w:cs="Arial"/>
                <w:b/>
                <w:bCs/>
                <w:lang w:val="fr-CA"/>
              </w:rPr>
              <w:t xml:space="preserve"> prochaine réunion trimestrielle, avec l</w:t>
            </w:r>
            <w:r w:rsidR="00A66900" w:rsidRPr="00AC2110">
              <w:rPr>
                <w:rFonts w:ascii="Arial" w:hAnsi="Arial" w:cs="Arial"/>
                <w:b/>
                <w:bCs/>
                <w:lang w:val="fr-CA"/>
              </w:rPr>
              <w:t>’</w:t>
            </w:r>
            <w:r w:rsidRPr="00AC2110">
              <w:rPr>
                <w:rFonts w:ascii="Arial" w:hAnsi="Arial" w:cs="Arial"/>
                <w:b/>
                <w:bCs/>
                <w:lang w:val="fr-CA"/>
              </w:rPr>
              <w:t>aide des nouveaux membres du comité. Zushe, Peter et Glenn</w:t>
            </w:r>
            <w:r w:rsidR="00D84668" w:rsidRPr="00AC2110">
              <w:rPr>
                <w:rFonts w:ascii="Arial" w:hAnsi="Arial" w:cs="Arial"/>
                <w:b/>
                <w:bCs/>
                <w:lang w:val="fr-CA"/>
              </w:rPr>
              <w:t xml:space="preserve"> </w:t>
            </w:r>
            <w:r w:rsidRPr="00AC2110">
              <w:rPr>
                <w:rFonts w:ascii="Arial" w:hAnsi="Arial" w:cs="Arial"/>
                <w:b/>
                <w:bCs/>
                <w:lang w:val="fr-CA"/>
              </w:rPr>
              <w:t>se sont portés volontaires pour apporter les changements nécessaires au PE</w:t>
            </w:r>
            <w:r w:rsidR="00D84668" w:rsidRPr="00AC2110">
              <w:rPr>
                <w:rFonts w:ascii="Arial" w:hAnsi="Arial" w:cs="Arial"/>
                <w:b/>
                <w:bCs/>
                <w:lang w:val="fr-CA"/>
              </w:rPr>
              <w:t>, avec le soutien de Louise</w:t>
            </w:r>
            <w:r w:rsidRPr="00AC2110">
              <w:rPr>
                <w:rFonts w:ascii="Arial" w:hAnsi="Arial" w:cs="Arial"/>
                <w:b/>
                <w:bCs/>
                <w:lang w:val="fr-CA"/>
              </w:rPr>
              <w:t>.</w:t>
            </w:r>
          </w:p>
          <w:p w14:paraId="4A835B68" w14:textId="5E8FBBD1" w:rsidR="00DE4C4F" w:rsidRPr="00AC2110" w:rsidRDefault="00B063A9" w:rsidP="00B063A9">
            <w:pPr>
              <w:pStyle w:val="ListParagraph"/>
              <w:numPr>
                <w:ilvl w:val="0"/>
                <w:numId w:val="6"/>
              </w:numPr>
              <w:spacing w:after="0" w:line="240" w:lineRule="auto"/>
              <w:rPr>
                <w:rFonts w:ascii="Arial" w:hAnsi="Arial" w:cs="Arial"/>
                <w:lang w:val="fr-CA"/>
              </w:rPr>
            </w:pPr>
            <w:r w:rsidRPr="00AC2110">
              <w:rPr>
                <w:rFonts w:ascii="Arial" w:hAnsi="Arial" w:cs="Arial"/>
                <w:b/>
                <w:bCs/>
                <w:lang w:val="fr-CA"/>
              </w:rPr>
              <w:t>Peter</w:t>
            </w:r>
            <w:r w:rsidR="00D84668" w:rsidRPr="00AC2110">
              <w:rPr>
                <w:rFonts w:ascii="Arial" w:hAnsi="Arial" w:cs="Arial"/>
                <w:b/>
                <w:bCs/>
                <w:lang w:val="fr-CA"/>
              </w:rPr>
              <w:t> </w:t>
            </w:r>
            <w:r w:rsidRPr="00AC2110">
              <w:rPr>
                <w:rFonts w:ascii="Arial" w:hAnsi="Arial" w:cs="Arial"/>
                <w:b/>
                <w:bCs/>
                <w:lang w:val="fr-CA"/>
              </w:rPr>
              <w:t xml:space="preserve">Noteboom, nommé nouveau président du comité, </w:t>
            </w:r>
            <w:r w:rsidRPr="00AC2110">
              <w:rPr>
                <w:rFonts w:ascii="Arial" w:hAnsi="Arial" w:cs="Arial"/>
                <w:b/>
                <w:bCs/>
                <w:lang w:val="fr-CA"/>
              </w:rPr>
              <w:lastRenderedPageBreak/>
              <w:t>travaillera avec Zushe</w:t>
            </w:r>
            <w:r w:rsidR="00D84668" w:rsidRPr="00AC2110">
              <w:rPr>
                <w:rFonts w:ascii="Arial" w:hAnsi="Arial" w:cs="Arial"/>
                <w:b/>
                <w:bCs/>
                <w:lang w:val="fr-CA"/>
              </w:rPr>
              <w:t> </w:t>
            </w:r>
            <w:r w:rsidRPr="00AC2110">
              <w:rPr>
                <w:rFonts w:ascii="Arial" w:hAnsi="Arial" w:cs="Arial"/>
                <w:b/>
                <w:bCs/>
                <w:lang w:val="fr-CA"/>
              </w:rPr>
              <w:t>Silberstein et Glenn</w:t>
            </w:r>
            <w:r w:rsidR="00D84668" w:rsidRPr="00AC2110">
              <w:rPr>
                <w:rFonts w:ascii="Arial" w:hAnsi="Arial" w:cs="Arial"/>
                <w:b/>
                <w:bCs/>
                <w:lang w:val="fr-CA"/>
              </w:rPr>
              <w:t> </w:t>
            </w:r>
            <w:r w:rsidRPr="00AC2110">
              <w:rPr>
                <w:rFonts w:ascii="Arial" w:hAnsi="Arial" w:cs="Arial"/>
                <w:b/>
                <w:bCs/>
                <w:lang w:val="fr-CA"/>
              </w:rPr>
              <w:t>McCullough avec l</w:t>
            </w:r>
            <w:r w:rsidR="00A66900" w:rsidRPr="00AC2110">
              <w:rPr>
                <w:rFonts w:ascii="Arial" w:hAnsi="Arial" w:cs="Arial"/>
                <w:b/>
                <w:bCs/>
                <w:lang w:val="fr-CA"/>
              </w:rPr>
              <w:t>’</w:t>
            </w:r>
            <w:r w:rsidRPr="00AC2110">
              <w:rPr>
                <w:rFonts w:ascii="Arial" w:hAnsi="Arial" w:cs="Arial"/>
                <w:b/>
                <w:bCs/>
                <w:lang w:val="fr-CA"/>
              </w:rPr>
              <w:t>aide de Louise</w:t>
            </w:r>
            <w:r w:rsidR="00BB7CE6" w:rsidRPr="00AC2110">
              <w:rPr>
                <w:rFonts w:ascii="Arial" w:hAnsi="Arial" w:cs="Arial"/>
                <w:b/>
                <w:bCs/>
                <w:lang w:val="fr-CA"/>
              </w:rPr>
              <w:t> </w:t>
            </w:r>
            <w:r w:rsidRPr="00AC2110">
              <w:rPr>
                <w:rFonts w:ascii="Arial" w:hAnsi="Arial" w:cs="Arial"/>
                <w:b/>
                <w:bCs/>
                <w:lang w:val="fr-CA"/>
              </w:rPr>
              <w:t>Blaine</w:t>
            </w:r>
            <w:r w:rsidRPr="00AC2110">
              <w:rPr>
                <w:rFonts w:ascii="Arial" w:hAnsi="Arial" w:cs="Arial"/>
                <w:lang w:val="fr-CA"/>
              </w:rPr>
              <w:t>.</w:t>
            </w:r>
          </w:p>
        </w:tc>
        <w:tc>
          <w:tcPr>
            <w:tcW w:w="3373" w:type="dxa"/>
          </w:tcPr>
          <w:p w14:paraId="2C567987" w14:textId="3245730D" w:rsidR="00DC5B1E" w:rsidRPr="00AC2110" w:rsidRDefault="00DC5B1E" w:rsidP="00F8378E">
            <w:pPr>
              <w:spacing w:after="0" w:line="240" w:lineRule="auto"/>
              <w:rPr>
                <w:rFonts w:ascii="Arial" w:hAnsi="Arial" w:cs="Arial"/>
                <w:lang w:val="fr-CA"/>
              </w:rPr>
            </w:pPr>
          </w:p>
        </w:tc>
      </w:tr>
      <w:tr w:rsidR="00EB2F7C" w:rsidRPr="00AC2110" w14:paraId="3B2328CC" w14:textId="77777777" w:rsidTr="00E53E99">
        <w:tc>
          <w:tcPr>
            <w:tcW w:w="2689" w:type="dxa"/>
          </w:tcPr>
          <w:p w14:paraId="0AB3F463" w14:textId="1DEA2168" w:rsidR="00EB2F7C" w:rsidRPr="00AC2110" w:rsidRDefault="00EC5D61" w:rsidP="00DC5B1E">
            <w:pPr>
              <w:spacing w:after="0" w:line="240" w:lineRule="auto"/>
              <w:rPr>
                <w:rFonts w:ascii="Arial" w:hAnsi="Arial" w:cs="Arial"/>
                <w:lang w:val="fr-CA"/>
              </w:rPr>
            </w:pPr>
            <w:r w:rsidRPr="00AC2110">
              <w:rPr>
                <w:rFonts w:ascii="Arial" w:hAnsi="Arial" w:cs="Arial"/>
                <w:lang w:val="fr-CA"/>
              </w:rPr>
              <w:t>Pause dîner</w:t>
            </w:r>
          </w:p>
        </w:tc>
        <w:tc>
          <w:tcPr>
            <w:tcW w:w="7116" w:type="dxa"/>
          </w:tcPr>
          <w:p w14:paraId="34B32307" w14:textId="771AB86A" w:rsidR="00EB2F7C" w:rsidRPr="00AC2110" w:rsidRDefault="00B063A9" w:rsidP="00F8378E">
            <w:pPr>
              <w:pStyle w:val="ListParagraph"/>
              <w:numPr>
                <w:ilvl w:val="0"/>
                <w:numId w:val="6"/>
              </w:numPr>
              <w:spacing w:after="0" w:line="240" w:lineRule="auto"/>
              <w:rPr>
                <w:rFonts w:ascii="Arial" w:hAnsi="Arial" w:cs="Arial"/>
                <w:lang w:val="fr-CA"/>
              </w:rPr>
            </w:pPr>
            <w:r w:rsidRPr="00AC2110">
              <w:rPr>
                <w:rFonts w:ascii="Arial" w:hAnsi="Arial" w:cs="Arial"/>
                <w:lang w:val="fr-CA"/>
              </w:rPr>
              <w:t>Période de dîner</w:t>
            </w:r>
          </w:p>
        </w:tc>
        <w:tc>
          <w:tcPr>
            <w:tcW w:w="3373" w:type="dxa"/>
          </w:tcPr>
          <w:p w14:paraId="57538BB3" w14:textId="77777777" w:rsidR="00EB2F7C" w:rsidRPr="00AC2110" w:rsidRDefault="00EB2F7C" w:rsidP="00F8378E">
            <w:pPr>
              <w:spacing w:after="0" w:line="240" w:lineRule="auto"/>
              <w:rPr>
                <w:rFonts w:ascii="Arial" w:hAnsi="Arial" w:cs="Arial"/>
                <w:lang w:val="fr-CA"/>
              </w:rPr>
            </w:pPr>
          </w:p>
        </w:tc>
      </w:tr>
      <w:tr w:rsidR="00313FF1" w:rsidRPr="00AC2110" w14:paraId="1EA86196" w14:textId="77777777" w:rsidTr="00E53E99">
        <w:tc>
          <w:tcPr>
            <w:tcW w:w="2689" w:type="dxa"/>
          </w:tcPr>
          <w:p w14:paraId="4A7C8D39" w14:textId="3F30B511" w:rsidR="00313FF1" w:rsidRPr="00AC2110" w:rsidRDefault="00630282" w:rsidP="00DC5B1E">
            <w:pPr>
              <w:spacing w:after="0" w:line="240" w:lineRule="auto"/>
              <w:rPr>
                <w:rFonts w:ascii="Arial" w:hAnsi="Arial" w:cs="Arial"/>
                <w:lang w:val="fr-CA"/>
              </w:rPr>
            </w:pPr>
            <w:r w:rsidRPr="00AC2110">
              <w:rPr>
                <w:rFonts w:ascii="Arial" w:hAnsi="Arial" w:cs="Arial"/>
                <w:lang w:val="fr-CA"/>
              </w:rPr>
              <w:t xml:space="preserve">Excellence </w:t>
            </w:r>
            <w:r w:rsidR="003C63B0" w:rsidRPr="00AC2110">
              <w:rPr>
                <w:rFonts w:ascii="Arial" w:hAnsi="Arial" w:cs="Arial"/>
                <w:lang w:val="fr-CA"/>
              </w:rPr>
              <w:t>dans le</w:t>
            </w:r>
            <w:r w:rsidR="00D35587" w:rsidRPr="00AC2110">
              <w:rPr>
                <w:rFonts w:ascii="Arial" w:hAnsi="Arial" w:cs="Arial"/>
                <w:lang w:val="fr-CA"/>
              </w:rPr>
              <w:t>s</w:t>
            </w:r>
            <w:r w:rsidR="003C63B0" w:rsidRPr="00AC2110">
              <w:rPr>
                <w:rFonts w:ascii="Arial" w:hAnsi="Arial" w:cs="Arial"/>
                <w:lang w:val="fr-CA"/>
              </w:rPr>
              <w:t xml:space="preserve"> ministères</w:t>
            </w:r>
          </w:p>
        </w:tc>
        <w:tc>
          <w:tcPr>
            <w:tcW w:w="7116" w:type="dxa"/>
          </w:tcPr>
          <w:p w14:paraId="0B07A8B4" w14:textId="5AC3D61C" w:rsidR="00D35587" w:rsidRPr="00AC2110" w:rsidRDefault="00D35587" w:rsidP="00D35587">
            <w:pPr>
              <w:pStyle w:val="ListParagraph"/>
              <w:numPr>
                <w:ilvl w:val="0"/>
                <w:numId w:val="11"/>
              </w:numPr>
              <w:spacing w:after="0" w:line="240" w:lineRule="auto"/>
              <w:jc w:val="both"/>
              <w:rPr>
                <w:rFonts w:ascii="Arial" w:hAnsi="Arial" w:cs="Arial"/>
                <w:lang w:val="fr-CA"/>
              </w:rPr>
            </w:pPr>
            <w:r w:rsidRPr="00AC2110">
              <w:rPr>
                <w:rFonts w:ascii="Arial" w:hAnsi="Arial" w:cs="Arial"/>
                <w:lang w:val="fr-CA"/>
              </w:rPr>
              <w:t>Il est question de reconstituer les comités et d</w:t>
            </w:r>
            <w:r w:rsidR="00A66900" w:rsidRPr="00AC2110">
              <w:rPr>
                <w:rFonts w:ascii="Arial" w:hAnsi="Arial" w:cs="Arial"/>
                <w:lang w:val="fr-CA"/>
              </w:rPr>
              <w:t>’</w:t>
            </w:r>
            <w:r w:rsidRPr="00AC2110">
              <w:rPr>
                <w:rFonts w:ascii="Arial" w:hAnsi="Arial" w:cs="Arial"/>
                <w:lang w:val="fr-CA"/>
              </w:rPr>
              <w:t xml:space="preserve">en avoir quatre </w:t>
            </w:r>
            <w:r w:rsidR="004260E0" w:rsidRPr="00AC2110">
              <w:rPr>
                <w:rFonts w:ascii="Arial" w:hAnsi="Arial" w:cs="Arial"/>
                <w:lang w:val="fr-CA"/>
              </w:rPr>
              <w:t>plutôt qu</w:t>
            </w:r>
            <w:r w:rsidR="00A66900" w:rsidRPr="00AC2110">
              <w:rPr>
                <w:rFonts w:ascii="Arial" w:hAnsi="Arial" w:cs="Arial"/>
                <w:lang w:val="fr-CA"/>
              </w:rPr>
              <w:t>’</w:t>
            </w:r>
            <w:r w:rsidRPr="00AC2110">
              <w:rPr>
                <w:rFonts w:ascii="Arial" w:hAnsi="Arial" w:cs="Arial"/>
                <w:lang w:val="fr-CA"/>
              </w:rPr>
              <w:t xml:space="preserve">un trop grand nombre. Le </w:t>
            </w:r>
            <w:r w:rsidR="004260E0" w:rsidRPr="00AC2110">
              <w:rPr>
                <w:rFonts w:ascii="Arial" w:hAnsi="Arial" w:cs="Arial"/>
                <w:lang w:val="fr-CA"/>
              </w:rPr>
              <w:t>c</w:t>
            </w:r>
            <w:r w:rsidRPr="00AC2110">
              <w:rPr>
                <w:rFonts w:ascii="Arial" w:hAnsi="Arial" w:cs="Arial"/>
                <w:lang w:val="fr-CA"/>
              </w:rPr>
              <w:t xml:space="preserve">omité </w:t>
            </w:r>
            <w:r w:rsidR="004260E0" w:rsidRPr="00AC2110">
              <w:rPr>
                <w:rFonts w:ascii="Arial" w:hAnsi="Arial" w:cs="Arial"/>
                <w:lang w:val="fr-CA"/>
              </w:rPr>
              <w:t xml:space="preserve">sur les </w:t>
            </w:r>
            <w:r w:rsidRPr="00AC2110">
              <w:rPr>
                <w:rFonts w:ascii="Arial" w:hAnsi="Arial" w:cs="Arial"/>
                <w:lang w:val="fr-CA"/>
              </w:rPr>
              <w:t xml:space="preserve">espaces sacrés et le </w:t>
            </w:r>
            <w:r w:rsidR="004260E0" w:rsidRPr="00AC2110">
              <w:rPr>
                <w:rFonts w:ascii="Arial" w:hAnsi="Arial" w:cs="Arial"/>
                <w:lang w:val="fr-CA"/>
              </w:rPr>
              <w:t>c</w:t>
            </w:r>
            <w:r w:rsidRPr="00AC2110">
              <w:rPr>
                <w:rFonts w:ascii="Arial" w:hAnsi="Arial" w:cs="Arial"/>
                <w:lang w:val="fr-CA"/>
              </w:rPr>
              <w:t>omité sur la satisfaction des besoins religieux seront regroupés</w:t>
            </w:r>
            <w:r w:rsidR="004260E0" w:rsidRPr="00AC2110">
              <w:rPr>
                <w:rFonts w:ascii="Arial" w:hAnsi="Arial" w:cs="Arial"/>
                <w:lang w:val="fr-CA"/>
              </w:rPr>
              <w:t xml:space="preserve">, </w:t>
            </w:r>
            <w:r w:rsidRPr="00AC2110">
              <w:rPr>
                <w:rFonts w:ascii="Arial" w:hAnsi="Arial" w:cs="Arial"/>
                <w:lang w:val="fr-CA"/>
              </w:rPr>
              <w:t xml:space="preserve">et le </w:t>
            </w:r>
            <w:r w:rsidR="004260E0" w:rsidRPr="00AC2110">
              <w:rPr>
                <w:rFonts w:ascii="Arial" w:hAnsi="Arial" w:cs="Arial"/>
                <w:lang w:val="fr-CA"/>
              </w:rPr>
              <w:t>c</w:t>
            </w:r>
            <w:r w:rsidRPr="00AC2110">
              <w:rPr>
                <w:rFonts w:ascii="Arial" w:hAnsi="Arial" w:cs="Arial"/>
                <w:lang w:val="fr-CA"/>
              </w:rPr>
              <w:t xml:space="preserve">omité permanent sur les femmes et le </w:t>
            </w:r>
            <w:r w:rsidR="004260E0" w:rsidRPr="00AC2110">
              <w:rPr>
                <w:rFonts w:ascii="Arial" w:hAnsi="Arial" w:cs="Arial"/>
                <w:lang w:val="fr-CA"/>
              </w:rPr>
              <w:t>c</w:t>
            </w:r>
            <w:r w:rsidRPr="00AC2110">
              <w:rPr>
                <w:rFonts w:ascii="Arial" w:hAnsi="Arial" w:cs="Arial"/>
                <w:lang w:val="fr-CA"/>
              </w:rPr>
              <w:t>omité des défenseurs des femmes seront fusionnés en un seul comité qui traitera de toutes les questions</w:t>
            </w:r>
            <w:r w:rsidR="00831840" w:rsidRPr="00AC2110">
              <w:rPr>
                <w:rFonts w:ascii="Arial" w:hAnsi="Arial" w:cs="Arial"/>
                <w:lang w:val="fr-CA"/>
              </w:rPr>
              <w:t xml:space="preserve"> concernant les </w:t>
            </w:r>
            <w:r w:rsidRPr="00AC2110">
              <w:rPr>
                <w:rFonts w:ascii="Arial" w:hAnsi="Arial" w:cs="Arial"/>
                <w:lang w:val="fr-CA"/>
              </w:rPr>
              <w:t xml:space="preserve">femmes. </w:t>
            </w:r>
          </w:p>
          <w:p w14:paraId="3FDFB05F" w14:textId="4E6EBFA2" w:rsidR="00D35587" w:rsidRPr="00AC2110" w:rsidRDefault="00D35587" w:rsidP="00831840">
            <w:pPr>
              <w:pStyle w:val="ListParagraph"/>
              <w:spacing w:after="0" w:line="240" w:lineRule="auto"/>
              <w:jc w:val="both"/>
              <w:rPr>
                <w:rFonts w:ascii="Arial" w:hAnsi="Arial" w:cs="Arial"/>
                <w:b/>
                <w:bCs/>
                <w:lang w:val="fr-CA"/>
              </w:rPr>
            </w:pPr>
            <w:r w:rsidRPr="00AC2110">
              <w:rPr>
                <w:rFonts w:ascii="Arial" w:hAnsi="Arial" w:cs="Arial"/>
                <w:b/>
                <w:bCs/>
                <w:lang w:val="fr-CA"/>
              </w:rPr>
              <w:t xml:space="preserve">Les quatre comités suivants ont été formés. </w:t>
            </w:r>
          </w:p>
          <w:p w14:paraId="037E0215" w14:textId="0DAF798E" w:rsidR="00D35587" w:rsidRPr="00AC2110" w:rsidRDefault="00D35587" w:rsidP="00D35587">
            <w:pPr>
              <w:pStyle w:val="ListParagraph"/>
              <w:numPr>
                <w:ilvl w:val="0"/>
                <w:numId w:val="11"/>
              </w:numPr>
              <w:spacing w:after="0" w:line="240" w:lineRule="auto"/>
              <w:jc w:val="both"/>
              <w:rPr>
                <w:rFonts w:ascii="Arial" w:hAnsi="Arial" w:cs="Arial"/>
                <w:b/>
                <w:bCs/>
                <w:lang w:val="fr-CA"/>
              </w:rPr>
            </w:pPr>
            <w:r w:rsidRPr="00AC2110">
              <w:rPr>
                <w:rFonts w:ascii="Arial" w:hAnsi="Arial" w:cs="Arial"/>
                <w:b/>
                <w:bCs/>
                <w:lang w:val="fr-CA"/>
              </w:rPr>
              <w:t xml:space="preserve">Comité </w:t>
            </w:r>
            <w:r w:rsidR="00B81203">
              <w:rPr>
                <w:rFonts w:ascii="Arial" w:hAnsi="Arial" w:cs="Arial"/>
                <w:b/>
                <w:bCs/>
                <w:lang w:val="fr-CA"/>
              </w:rPr>
              <w:t>sur l</w:t>
            </w:r>
            <w:r w:rsidR="00831840" w:rsidRPr="00AC2110">
              <w:rPr>
                <w:rFonts w:ascii="Arial" w:hAnsi="Arial" w:cs="Arial"/>
                <w:b/>
                <w:bCs/>
                <w:lang w:val="fr-CA"/>
              </w:rPr>
              <w:t>es</w:t>
            </w:r>
            <w:r w:rsidRPr="00AC2110">
              <w:rPr>
                <w:rFonts w:ascii="Arial" w:hAnsi="Arial" w:cs="Arial"/>
                <w:b/>
                <w:bCs/>
                <w:lang w:val="fr-CA"/>
              </w:rPr>
              <w:t xml:space="preserve"> questions relatives aux femmes</w:t>
            </w:r>
          </w:p>
          <w:p w14:paraId="1422A3BE" w14:textId="1C20AE96" w:rsidR="00D35587" w:rsidRPr="00AC2110" w:rsidRDefault="00D35587" w:rsidP="00D35587">
            <w:pPr>
              <w:pStyle w:val="ListParagraph"/>
              <w:numPr>
                <w:ilvl w:val="0"/>
                <w:numId w:val="11"/>
              </w:numPr>
              <w:spacing w:after="0" w:line="240" w:lineRule="auto"/>
              <w:jc w:val="both"/>
              <w:rPr>
                <w:rFonts w:ascii="Arial" w:hAnsi="Arial" w:cs="Arial"/>
                <w:b/>
                <w:bCs/>
                <w:lang w:val="fr-CA"/>
              </w:rPr>
            </w:pPr>
            <w:r w:rsidRPr="00AC2110">
              <w:rPr>
                <w:rFonts w:ascii="Arial" w:hAnsi="Arial" w:cs="Arial"/>
                <w:b/>
                <w:bCs/>
                <w:lang w:val="fr-CA"/>
              </w:rPr>
              <w:t xml:space="preserve">Comité </w:t>
            </w:r>
            <w:r w:rsidR="00B81203">
              <w:rPr>
                <w:rFonts w:ascii="Arial" w:hAnsi="Arial" w:cs="Arial"/>
                <w:b/>
                <w:bCs/>
                <w:lang w:val="fr-CA"/>
              </w:rPr>
              <w:t>sur le</w:t>
            </w:r>
            <w:r w:rsidRPr="00AC2110">
              <w:rPr>
                <w:rFonts w:ascii="Arial" w:hAnsi="Arial" w:cs="Arial"/>
                <w:b/>
                <w:bCs/>
                <w:lang w:val="fr-CA"/>
              </w:rPr>
              <w:t xml:space="preserve"> protocole d</w:t>
            </w:r>
            <w:r w:rsidR="00A66900" w:rsidRPr="00AC2110">
              <w:rPr>
                <w:rFonts w:ascii="Arial" w:hAnsi="Arial" w:cs="Arial"/>
                <w:b/>
                <w:bCs/>
                <w:lang w:val="fr-CA"/>
              </w:rPr>
              <w:t>’</w:t>
            </w:r>
            <w:r w:rsidRPr="00AC2110">
              <w:rPr>
                <w:rFonts w:ascii="Arial" w:hAnsi="Arial" w:cs="Arial"/>
                <w:b/>
                <w:bCs/>
                <w:lang w:val="fr-CA"/>
              </w:rPr>
              <w:t>entente</w:t>
            </w:r>
          </w:p>
          <w:p w14:paraId="0FF067C6" w14:textId="15E0A5AE" w:rsidR="00D35587" w:rsidRPr="00AC2110" w:rsidRDefault="00D35587" w:rsidP="00D35587">
            <w:pPr>
              <w:pStyle w:val="ListParagraph"/>
              <w:numPr>
                <w:ilvl w:val="0"/>
                <w:numId w:val="11"/>
              </w:numPr>
              <w:spacing w:after="0" w:line="240" w:lineRule="auto"/>
              <w:jc w:val="both"/>
              <w:rPr>
                <w:rFonts w:ascii="Arial" w:hAnsi="Arial" w:cs="Arial"/>
                <w:b/>
                <w:bCs/>
                <w:lang w:val="fr-CA"/>
              </w:rPr>
            </w:pPr>
            <w:r w:rsidRPr="00AC2110">
              <w:rPr>
                <w:rFonts w:ascii="Arial" w:hAnsi="Arial" w:cs="Arial"/>
                <w:b/>
                <w:bCs/>
                <w:lang w:val="fr-CA"/>
              </w:rPr>
              <w:t>Comité sur la satisfaction des besoins religieux</w:t>
            </w:r>
          </w:p>
          <w:p w14:paraId="2742A74A" w14:textId="4E512B76" w:rsidR="00011053" w:rsidRPr="00AC2110" w:rsidRDefault="00D35587" w:rsidP="00D35587">
            <w:pPr>
              <w:pStyle w:val="ListParagraph"/>
              <w:numPr>
                <w:ilvl w:val="0"/>
                <w:numId w:val="11"/>
              </w:numPr>
              <w:spacing w:after="0" w:line="240" w:lineRule="auto"/>
              <w:rPr>
                <w:rFonts w:ascii="Arial" w:hAnsi="Arial" w:cs="Arial"/>
                <w:b/>
                <w:bCs/>
                <w:lang w:val="fr-CA"/>
              </w:rPr>
            </w:pPr>
            <w:r w:rsidRPr="00AC2110">
              <w:rPr>
                <w:rFonts w:ascii="Arial" w:hAnsi="Arial" w:cs="Arial"/>
                <w:b/>
                <w:bCs/>
                <w:lang w:val="fr-CA"/>
              </w:rPr>
              <w:t xml:space="preserve">Comité </w:t>
            </w:r>
            <w:r w:rsidR="00831840" w:rsidRPr="00AC2110">
              <w:rPr>
                <w:rFonts w:ascii="Arial" w:hAnsi="Arial" w:cs="Arial"/>
                <w:b/>
                <w:bCs/>
                <w:lang w:val="fr-CA"/>
              </w:rPr>
              <w:t xml:space="preserve">de la </w:t>
            </w:r>
            <w:r w:rsidRPr="00AC2110">
              <w:rPr>
                <w:rFonts w:ascii="Arial" w:hAnsi="Arial" w:cs="Arial"/>
                <w:b/>
                <w:bCs/>
                <w:lang w:val="fr-CA"/>
              </w:rPr>
              <w:t>composition du CI</w:t>
            </w:r>
            <w:r w:rsidR="00B81203">
              <w:rPr>
                <w:rFonts w:ascii="Arial" w:hAnsi="Arial" w:cs="Arial"/>
                <w:b/>
                <w:bCs/>
                <w:lang w:val="fr-CA"/>
              </w:rPr>
              <w:t>A</w:t>
            </w:r>
          </w:p>
        </w:tc>
        <w:tc>
          <w:tcPr>
            <w:tcW w:w="3373" w:type="dxa"/>
          </w:tcPr>
          <w:p w14:paraId="431884B8" w14:textId="2D5B998F" w:rsidR="00313FF1" w:rsidRPr="00AC2110" w:rsidRDefault="00313FF1" w:rsidP="00F8378E">
            <w:pPr>
              <w:spacing w:after="0" w:line="240" w:lineRule="auto"/>
              <w:rPr>
                <w:rFonts w:ascii="Arial" w:hAnsi="Arial" w:cs="Arial"/>
                <w:lang w:val="fr-CA"/>
              </w:rPr>
            </w:pPr>
          </w:p>
        </w:tc>
      </w:tr>
      <w:tr w:rsidR="00F57B39" w:rsidRPr="00AC2110" w14:paraId="2E2A377C" w14:textId="77777777" w:rsidTr="00E53E99">
        <w:tc>
          <w:tcPr>
            <w:tcW w:w="2689" w:type="dxa"/>
          </w:tcPr>
          <w:p w14:paraId="739AA4A7" w14:textId="16336E7B" w:rsidR="00F57B39" w:rsidRPr="00AC2110" w:rsidRDefault="00831840" w:rsidP="00DC5B1E">
            <w:pPr>
              <w:spacing w:after="0" w:line="240" w:lineRule="auto"/>
              <w:rPr>
                <w:rFonts w:ascii="Arial" w:hAnsi="Arial" w:cs="Arial"/>
                <w:b/>
                <w:lang w:val="fr-CA"/>
              </w:rPr>
            </w:pPr>
            <w:r w:rsidRPr="00AC2110">
              <w:rPr>
                <w:rFonts w:ascii="Arial" w:hAnsi="Arial" w:cs="Arial"/>
                <w:b/>
                <w:lang w:val="fr-CA"/>
              </w:rPr>
              <w:t>Suivi</w:t>
            </w:r>
          </w:p>
        </w:tc>
        <w:tc>
          <w:tcPr>
            <w:tcW w:w="7116" w:type="dxa"/>
          </w:tcPr>
          <w:p w14:paraId="0EABA2BE" w14:textId="130C8DBA" w:rsidR="00011053" w:rsidRPr="00AC2110" w:rsidRDefault="00831840" w:rsidP="00B81203">
            <w:pPr>
              <w:pStyle w:val="ListParagraph"/>
              <w:numPr>
                <w:ilvl w:val="0"/>
                <w:numId w:val="6"/>
              </w:numPr>
              <w:spacing w:after="0" w:line="240" w:lineRule="auto"/>
              <w:rPr>
                <w:rFonts w:ascii="Arial" w:hAnsi="Arial" w:cs="Arial"/>
                <w:lang w:val="fr-CA"/>
              </w:rPr>
            </w:pPr>
            <w:r w:rsidRPr="00AC2110">
              <w:rPr>
                <w:rFonts w:ascii="Arial" w:hAnsi="Arial" w:cs="Arial"/>
                <w:b/>
                <w:lang w:val="fr-CA"/>
              </w:rPr>
              <w:t xml:space="preserve">Rhonda a été nommée présidente du </w:t>
            </w:r>
            <w:r w:rsidR="00B81203">
              <w:rPr>
                <w:rFonts w:ascii="Arial" w:hAnsi="Arial" w:cs="Arial"/>
                <w:b/>
                <w:lang w:val="fr-CA"/>
              </w:rPr>
              <w:t>c</w:t>
            </w:r>
            <w:r w:rsidRPr="00AC2110">
              <w:rPr>
                <w:rFonts w:ascii="Arial" w:hAnsi="Arial" w:cs="Arial"/>
                <w:b/>
                <w:lang w:val="fr-CA"/>
              </w:rPr>
              <w:t xml:space="preserve">omité </w:t>
            </w:r>
            <w:r w:rsidR="00B81203">
              <w:rPr>
                <w:rFonts w:ascii="Arial" w:hAnsi="Arial" w:cs="Arial"/>
                <w:b/>
                <w:lang w:val="fr-CA"/>
              </w:rPr>
              <w:t>sur l</w:t>
            </w:r>
            <w:r w:rsidRPr="00AC2110">
              <w:rPr>
                <w:rFonts w:ascii="Arial" w:hAnsi="Arial" w:cs="Arial"/>
                <w:b/>
                <w:lang w:val="fr-CA"/>
              </w:rPr>
              <w:t>es questions relatives aux femmes, on lui a demandé de choisir les membres de son comité</w:t>
            </w:r>
            <w:r w:rsidR="004260E0" w:rsidRPr="00AC2110">
              <w:rPr>
                <w:rFonts w:ascii="Arial" w:hAnsi="Arial" w:cs="Arial"/>
                <w:b/>
                <w:lang w:val="fr-CA"/>
              </w:rPr>
              <w:t>,</w:t>
            </w:r>
            <w:r w:rsidRPr="00AC2110">
              <w:rPr>
                <w:rFonts w:ascii="Arial" w:hAnsi="Arial" w:cs="Arial"/>
                <w:b/>
                <w:lang w:val="fr-CA"/>
              </w:rPr>
              <w:t xml:space="preserve"> et elle a jusqu</w:t>
            </w:r>
            <w:r w:rsidR="00A66900" w:rsidRPr="00AC2110">
              <w:rPr>
                <w:rFonts w:ascii="Arial" w:hAnsi="Arial" w:cs="Arial"/>
                <w:b/>
                <w:lang w:val="fr-CA"/>
              </w:rPr>
              <w:t>’</w:t>
            </w:r>
            <w:r w:rsidRPr="00AC2110">
              <w:rPr>
                <w:rFonts w:ascii="Arial" w:hAnsi="Arial" w:cs="Arial"/>
                <w:b/>
                <w:lang w:val="fr-CA"/>
              </w:rPr>
              <w:t>à la prochaine réunion pour fournir leurs noms.</w:t>
            </w:r>
            <w:r w:rsidR="00E300E2" w:rsidRPr="00AC2110">
              <w:rPr>
                <w:rFonts w:ascii="Arial" w:hAnsi="Arial" w:cs="Arial"/>
                <w:lang w:val="fr-CA"/>
              </w:rPr>
              <w:t xml:space="preserve"> </w:t>
            </w:r>
            <w:r w:rsidR="00F57B39" w:rsidRPr="00AC2110">
              <w:rPr>
                <w:rFonts w:ascii="Arial" w:hAnsi="Arial" w:cs="Arial"/>
                <w:lang w:val="fr-CA"/>
              </w:rPr>
              <w:t xml:space="preserve"> </w:t>
            </w:r>
          </w:p>
        </w:tc>
        <w:tc>
          <w:tcPr>
            <w:tcW w:w="3373" w:type="dxa"/>
          </w:tcPr>
          <w:p w14:paraId="698F011A" w14:textId="2E1EC2A4" w:rsidR="00F57B39" w:rsidRPr="00AC2110" w:rsidRDefault="00F57B39" w:rsidP="00F8378E">
            <w:pPr>
              <w:spacing w:after="0" w:line="240" w:lineRule="auto"/>
              <w:rPr>
                <w:rFonts w:ascii="Arial" w:hAnsi="Arial" w:cs="Arial"/>
                <w:lang w:val="fr-CA"/>
              </w:rPr>
            </w:pPr>
          </w:p>
        </w:tc>
      </w:tr>
      <w:tr w:rsidR="002A7D84" w:rsidRPr="00AC2110" w14:paraId="5E320814" w14:textId="77777777" w:rsidTr="00E53E99">
        <w:tc>
          <w:tcPr>
            <w:tcW w:w="2689" w:type="dxa"/>
          </w:tcPr>
          <w:p w14:paraId="06EFED59" w14:textId="72C57BE4" w:rsidR="002A7D84" w:rsidRPr="00AC2110" w:rsidRDefault="00AB7993" w:rsidP="002A7D84">
            <w:pPr>
              <w:pStyle w:val="NoSpacing"/>
              <w:rPr>
                <w:rFonts w:ascii="Arial" w:hAnsi="Arial" w:cs="Arial"/>
                <w:lang w:val="fr-CA"/>
              </w:rPr>
            </w:pPr>
            <w:r w:rsidRPr="00AC2110">
              <w:rPr>
                <w:rFonts w:ascii="Arial" w:hAnsi="Arial" w:cs="Arial"/>
                <w:lang w:val="fr-CA"/>
              </w:rPr>
              <w:t>Comité des candidatures</w:t>
            </w:r>
            <w:r w:rsidR="002A7D84" w:rsidRPr="00AC2110">
              <w:rPr>
                <w:rFonts w:ascii="Arial" w:hAnsi="Arial" w:cs="Arial"/>
                <w:lang w:val="fr-CA"/>
              </w:rPr>
              <w:t xml:space="preserve"> </w:t>
            </w:r>
          </w:p>
          <w:p w14:paraId="2F3FC5EE" w14:textId="30836B6F" w:rsidR="002A7D84" w:rsidRPr="00AC2110" w:rsidRDefault="002A7D84" w:rsidP="002A7D84">
            <w:pPr>
              <w:spacing w:after="0" w:line="240" w:lineRule="auto"/>
              <w:rPr>
                <w:rFonts w:ascii="Arial" w:hAnsi="Arial" w:cs="Arial"/>
                <w:b/>
                <w:lang w:val="fr-CA"/>
              </w:rPr>
            </w:pPr>
            <w:r w:rsidRPr="00AC2110">
              <w:rPr>
                <w:rFonts w:ascii="Arial" w:hAnsi="Arial" w:cs="Arial"/>
                <w:lang w:val="fr-CA"/>
              </w:rPr>
              <w:t xml:space="preserve">Abdul Patel </w:t>
            </w:r>
            <w:r w:rsidR="00AB7993" w:rsidRPr="00AC2110">
              <w:rPr>
                <w:rFonts w:ascii="Arial" w:hAnsi="Arial" w:cs="Arial"/>
                <w:lang w:val="fr-CA"/>
              </w:rPr>
              <w:t>et</w:t>
            </w:r>
            <w:r w:rsidRPr="00AC2110">
              <w:rPr>
                <w:rFonts w:ascii="Arial" w:hAnsi="Arial" w:cs="Arial"/>
                <w:lang w:val="fr-CA"/>
              </w:rPr>
              <w:t xml:space="preserve"> Roopnauth Sharma</w:t>
            </w:r>
          </w:p>
        </w:tc>
        <w:tc>
          <w:tcPr>
            <w:tcW w:w="7116" w:type="dxa"/>
          </w:tcPr>
          <w:p w14:paraId="3C990F4E" w14:textId="1B12FF73" w:rsidR="002A7D84" w:rsidRPr="00AC2110" w:rsidRDefault="00AB7993" w:rsidP="002A7D84">
            <w:pPr>
              <w:pStyle w:val="ListParagraph"/>
              <w:numPr>
                <w:ilvl w:val="0"/>
                <w:numId w:val="6"/>
              </w:numPr>
              <w:spacing w:after="0" w:line="240" w:lineRule="auto"/>
              <w:rPr>
                <w:rFonts w:ascii="Arial" w:hAnsi="Arial" w:cs="Arial"/>
                <w:b/>
                <w:lang w:val="fr-CA"/>
              </w:rPr>
            </w:pPr>
            <w:r w:rsidRPr="00AC2110">
              <w:rPr>
                <w:rFonts w:ascii="Arial" w:hAnsi="Arial" w:cs="Arial"/>
                <w:lang w:val="fr-CA"/>
              </w:rPr>
              <w:t>On explique que le rôle d</w:t>
            </w:r>
            <w:r w:rsidR="00A66900" w:rsidRPr="00AC2110">
              <w:rPr>
                <w:rFonts w:ascii="Arial" w:hAnsi="Arial" w:cs="Arial"/>
                <w:lang w:val="fr-CA"/>
              </w:rPr>
              <w:t>’</w:t>
            </w:r>
            <w:r w:rsidRPr="00AC2110">
              <w:rPr>
                <w:rFonts w:ascii="Arial" w:hAnsi="Arial" w:cs="Arial"/>
                <w:lang w:val="fr-CA"/>
              </w:rPr>
              <w:t>un comité est de faire une recommandation et que le conseil d</w:t>
            </w:r>
            <w:r w:rsidR="00A66900" w:rsidRPr="00AC2110">
              <w:rPr>
                <w:rFonts w:ascii="Arial" w:hAnsi="Arial" w:cs="Arial"/>
                <w:lang w:val="fr-CA"/>
              </w:rPr>
              <w:t>’</w:t>
            </w:r>
            <w:r w:rsidRPr="00AC2110">
              <w:rPr>
                <w:rFonts w:ascii="Arial" w:hAnsi="Arial" w:cs="Arial"/>
                <w:lang w:val="fr-CA"/>
              </w:rPr>
              <w:t>administration doit l’adopter. Le conseil d</w:t>
            </w:r>
            <w:r w:rsidR="00A66900" w:rsidRPr="00AC2110">
              <w:rPr>
                <w:rFonts w:ascii="Arial" w:hAnsi="Arial" w:cs="Arial"/>
                <w:lang w:val="fr-CA"/>
              </w:rPr>
              <w:t>’</w:t>
            </w:r>
            <w:r w:rsidRPr="00AC2110">
              <w:rPr>
                <w:rFonts w:ascii="Arial" w:hAnsi="Arial" w:cs="Arial"/>
                <w:lang w:val="fr-CA"/>
              </w:rPr>
              <w:t>administration doit proposer les réponses et les solutions. Les comités ne répondent pas au</w:t>
            </w:r>
            <w:r w:rsidR="004260E0" w:rsidRPr="00AC2110">
              <w:rPr>
                <w:rFonts w:ascii="Arial" w:hAnsi="Arial" w:cs="Arial"/>
                <w:lang w:val="fr-CA"/>
              </w:rPr>
              <w:t> </w:t>
            </w:r>
            <w:r w:rsidRPr="00AC2110">
              <w:rPr>
                <w:rFonts w:ascii="Arial" w:hAnsi="Arial" w:cs="Arial"/>
                <w:lang w:val="fr-CA"/>
              </w:rPr>
              <w:t>SCC. Ils relèvent du CI</w:t>
            </w:r>
            <w:r w:rsidR="00B81203">
              <w:rPr>
                <w:rFonts w:ascii="Arial" w:hAnsi="Arial" w:cs="Arial"/>
                <w:lang w:val="fr-CA"/>
              </w:rPr>
              <w:t>A</w:t>
            </w:r>
            <w:r w:rsidRPr="00AC2110">
              <w:rPr>
                <w:rFonts w:ascii="Arial" w:hAnsi="Arial" w:cs="Arial"/>
                <w:lang w:val="fr-CA"/>
              </w:rPr>
              <w:t>.</w:t>
            </w:r>
          </w:p>
        </w:tc>
        <w:tc>
          <w:tcPr>
            <w:tcW w:w="3373" w:type="dxa"/>
          </w:tcPr>
          <w:p w14:paraId="56ED06FD" w14:textId="77777777" w:rsidR="002A7D84" w:rsidRPr="00AC2110" w:rsidRDefault="002A7D84" w:rsidP="002A7D84">
            <w:pPr>
              <w:spacing w:after="0" w:line="240" w:lineRule="auto"/>
              <w:rPr>
                <w:rFonts w:ascii="Arial" w:hAnsi="Arial" w:cs="Arial"/>
                <w:lang w:val="fr-CA"/>
              </w:rPr>
            </w:pPr>
          </w:p>
        </w:tc>
      </w:tr>
      <w:tr w:rsidR="002A7D84" w:rsidRPr="00AC2110" w14:paraId="61444A8B" w14:textId="77777777" w:rsidTr="00E53E99">
        <w:tc>
          <w:tcPr>
            <w:tcW w:w="2689" w:type="dxa"/>
          </w:tcPr>
          <w:p w14:paraId="0EEA2CA9" w14:textId="1E432517" w:rsidR="002A7D84" w:rsidRPr="00AC2110" w:rsidRDefault="002A7D84" w:rsidP="002A7D84">
            <w:pPr>
              <w:spacing w:after="0" w:line="240" w:lineRule="auto"/>
              <w:rPr>
                <w:rFonts w:ascii="Arial" w:hAnsi="Arial" w:cs="Arial"/>
                <w:b/>
                <w:bCs/>
                <w:lang w:val="fr-CA"/>
              </w:rPr>
            </w:pPr>
            <w:r w:rsidRPr="00AC2110">
              <w:rPr>
                <w:rFonts w:ascii="Arial" w:hAnsi="Arial" w:cs="Arial"/>
                <w:b/>
                <w:bCs/>
                <w:lang w:val="fr-CA"/>
              </w:rPr>
              <w:t>L</w:t>
            </w:r>
            <w:r w:rsidR="004260E0" w:rsidRPr="00AC2110">
              <w:rPr>
                <w:rFonts w:ascii="Arial" w:hAnsi="Arial" w:cs="Arial"/>
                <w:b/>
                <w:bCs/>
                <w:lang w:val="fr-CA"/>
              </w:rPr>
              <w:t xml:space="preserve">ieux et dates de la réunion trimestrielle virtuelle et de la réunion d’automne de </w:t>
            </w:r>
            <w:r w:rsidRPr="00AC2110">
              <w:rPr>
                <w:rFonts w:ascii="Arial" w:hAnsi="Arial" w:cs="Arial"/>
                <w:b/>
                <w:bCs/>
                <w:lang w:val="fr-CA"/>
              </w:rPr>
              <w:t xml:space="preserve">2022 </w:t>
            </w:r>
            <w:r w:rsidR="004260E0" w:rsidRPr="00AC2110">
              <w:rPr>
                <w:rFonts w:ascii="Arial" w:hAnsi="Arial" w:cs="Arial"/>
                <w:b/>
                <w:bCs/>
                <w:lang w:val="fr-CA"/>
              </w:rPr>
              <w:t xml:space="preserve">et de l’AGA de </w:t>
            </w:r>
            <w:r w:rsidRPr="00AC2110">
              <w:rPr>
                <w:rFonts w:ascii="Arial" w:hAnsi="Arial" w:cs="Arial"/>
                <w:b/>
                <w:bCs/>
                <w:lang w:val="fr-CA"/>
              </w:rPr>
              <w:t>2023</w:t>
            </w:r>
          </w:p>
        </w:tc>
        <w:tc>
          <w:tcPr>
            <w:tcW w:w="7116" w:type="dxa"/>
          </w:tcPr>
          <w:p w14:paraId="1D74E23D" w14:textId="14FB4C6E" w:rsidR="00E61615" w:rsidRPr="00AC2110" w:rsidRDefault="00B81203" w:rsidP="00E61615">
            <w:pPr>
              <w:pStyle w:val="ListParagraph"/>
              <w:numPr>
                <w:ilvl w:val="0"/>
                <w:numId w:val="6"/>
              </w:numPr>
              <w:spacing w:after="0" w:line="240" w:lineRule="auto"/>
              <w:rPr>
                <w:rFonts w:ascii="Arial" w:hAnsi="Arial" w:cs="Arial"/>
                <w:lang w:val="fr-CA"/>
              </w:rPr>
            </w:pPr>
            <w:r>
              <w:rPr>
                <w:rFonts w:ascii="Arial" w:hAnsi="Arial" w:cs="Arial"/>
                <w:lang w:val="fr-CA"/>
              </w:rPr>
              <w:t>Le conseil</w:t>
            </w:r>
            <w:r w:rsidR="00E61615" w:rsidRPr="00AC2110">
              <w:rPr>
                <w:rFonts w:ascii="Arial" w:hAnsi="Arial" w:cs="Arial"/>
                <w:lang w:val="fr-CA"/>
              </w:rPr>
              <w:t xml:space="preserve"> a décidé de tenir deux réunions virtuelles et deux réunions en personne chaque année.</w:t>
            </w:r>
          </w:p>
          <w:p w14:paraId="28181049" w14:textId="009ACA0F" w:rsidR="00E61615" w:rsidRPr="00AC2110" w:rsidRDefault="00E61615" w:rsidP="00E61615">
            <w:pPr>
              <w:pStyle w:val="ListParagraph"/>
              <w:numPr>
                <w:ilvl w:val="0"/>
                <w:numId w:val="6"/>
              </w:numPr>
              <w:spacing w:after="0" w:line="240" w:lineRule="auto"/>
              <w:rPr>
                <w:rFonts w:ascii="Arial" w:hAnsi="Arial" w:cs="Arial"/>
                <w:lang w:val="fr-CA"/>
              </w:rPr>
            </w:pPr>
            <w:r w:rsidRPr="00AC2110">
              <w:rPr>
                <w:rFonts w:ascii="Arial" w:hAnsi="Arial" w:cs="Arial"/>
                <w:lang w:val="fr-CA"/>
              </w:rPr>
              <w:t>La réunion trimestrielle virtuelle sur Zoom de 2022 aura lieu le lundi</w:t>
            </w:r>
            <w:r w:rsidR="00A66900" w:rsidRPr="00AC2110">
              <w:rPr>
                <w:rFonts w:ascii="Arial" w:hAnsi="Arial" w:cs="Arial"/>
                <w:lang w:val="fr-CA"/>
              </w:rPr>
              <w:t> </w:t>
            </w:r>
            <w:r w:rsidRPr="00AC2110">
              <w:rPr>
                <w:rFonts w:ascii="Arial" w:hAnsi="Arial" w:cs="Arial"/>
                <w:lang w:val="fr-CA"/>
              </w:rPr>
              <w:t>12</w:t>
            </w:r>
            <w:r w:rsidR="00A66900" w:rsidRPr="00AC2110">
              <w:rPr>
                <w:rFonts w:ascii="Arial" w:hAnsi="Arial" w:cs="Arial"/>
                <w:lang w:val="fr-CA"/>
              </w:rPr>
              <w:t> </w:t>
            </w:r>
            <w:r w:rsidRPr="00AC2110">
              <w:rPr>
                <w:rFonts w:ascii="Arial" w:hAnsi="Arial" w:cs="Arial"/>
                <w:lang w:val="fr-CA"/>
              </w:rPr>
              <w:t>septembre 2022, de 10 h à 13 h.</w:t>
            </w:r>
          </w:p>
          <w:p w14:paraId="3E3576FE" w14:textId="1CBF2A96" w:rsidR="00E61615" w:rsidRPr="00AC2110" w:rsidRDefault="00E61615" w:rsidP="00E61615">
            <w:pPr>
              <w:pStyle w:val="ListParagraph"/>
              <w:numPr>
                <w:ilvl w:val="0"/>
                <w:numId w:val="6"/>
              </w:numPr>
              <w:spacing w:after="0" w:line="240" w:lineRule="auto"/>
              <w:rPr>
                <w:rFonts w:ascii="Arial" w:hAnsi="Arial" w:cs="Arial"/>
                <w:lang w:val="fr-CA"/>
              </w:rPr>
            </w:pPr>
            <w:r w:rsidRPr="00AC2110">
              <w:rPr>
                <w:rFonts w:ascii="Arial" w:hAnsi="Arial" w:cs="Arial"/>
                <w:lang w:val="fr-CA"/>
              </w:rPr>
              <w:t>La réunion d</w:t>
            </w:r>
            <w:r w:rsidR="00A66900" w:rsidRPr="00AC2110">
              <w:rPr>
                <w:rFonts w:ascii="Arial" w:hAnsi="Arial" w:cs="Arial"/>
                <w:lang w:val="fr-CA"/>
              </w:rPr>
              <w:t>’</w:t>
            </w:r>
            <w:r w:rsidRPr="00AC2110">
              <w:rPr>
                <w:rFonts w:ascii="Arial" w:hAnsi="Arial" w:cs="Arial"/>
                <w:lang w:val="fr-CA"/>
              </w:rPr>
              <w:t>automne en personne</w:t>
            </w:r>
            <w:r w:rsidR="004C085B" w:rsidRPr="00AC2110">
              <w:rPr>
                <w:rFonts w:ascii="Arial" w:hAnsi="Arial" w:cs="Arial"/>
                <w:lang w:val="fr-CA"/>
              </w:rPr>
              <w:t xml:space="preserve"> de 2022</w:t>
            </w:r>
            <w:r w:rsidRPr="00AC2110">
              <w:rPr>
                <w:rFonts w:ascii="Arial" w:hAnsi="Arial" w:cs="Arial"/>
                <w:lang w:val="fr-CA"/>
              </w:rPr>
              <w:t xml:space="preserve"> aura lieu le lundi</w:t>
            </w:r>
            <w:r w:rsidR="00A66900" w:rsidRPr="00AC2110">
              <w:rPr>
                <w:rFonts w:ascii="Arial" w:hAnsi="Arial" w:cs="Arial"/>
                <w:lang w:val="fr-CA"/>
              </w:rPr>
              <w:t> </w:t>
            </w:r>
            <w:r w:rsidRPr="00AC2110">
              <w:rPr>
                <w:rFonts w:ascii="Arial" w:hAnsi="Arial" w:cs="Arial"/>
                <w:lang w:val="fr-CA"/>
              </w:rPr>
              <w:t>28</w:t>
            </w:r>
            <w:r w:rsidR="004C085B" w:rsidRPr="00AC2110">
              <w:rPr>
                <w:rFonts w:ascii="Arial" w:hAnsi="Arial" w:cs="Arial"/>
                <w:lang w:val="fr-CA"/>
              </w:rPr>
              <w:t> </w:t>
            </w:r>
            <w:r w:rsidRPr="00AC2110">
              <w:rPr>
                <w:rFonts w:ascii="Arial" w:hAnsi="Arial" w:cs="Arial"/>
                <w:lang w:val="fr-CA"/>
              </w:rPr>
              <w:t>novembre de 9</w:t>
            </w:r>
            <w:r w:rsidR="004C085B" w:rsidRPr="00AC2110">
              <w:rPr>
                <w:rFonts w:ascii="Arial" w:hAnsi="Arial" w:cs="Arial"/>
                <w:lang w:val="fr-CA"/>
              </w:rPr>
              <w:t> </w:t>
            </w:r>
            <w:r w:rsidRPr="00AC2110">
              <w:rPr>
                <w:rFonts w:ascii="Arial" w:hAnsi="Arial" w:cs="Arial"/>
                <w:lang w:val="fr-CA"/>
              </w:rPr>
              <w:t>h à 17</w:t>
            </w:r>
            <w:r w:rsidR="004C085B" w:rsidRPr="00AC2110">
              <w:rPr>
                <w:rFonts w:ascii="Arial" w:hAnsi="Arial" w:cs="Arial"/>
                <w:lang w:val="fr-CA"/>
              </w:rPr>
              <w:t> </w:t>
            </w:r>
            <w:r w:rsidRPr="00AC2110">
              <w:rPr>
                <w:rFonts w:ascii="Arial" w:hAnsi="Arial" w:cs="Arial"/>
                <w:lang w:val="fr-CA"/>
              </w:rPr>
              <w:t>h et le mardi</w:t>
            </w:r>
            <w:r w:rsidR="00A66900" w:rsidRPr="00AC2110">
              <w:rPr>
                <w:rFonts w:ascii="Arial" w:hAnsi="Arial" w:cs="Arial"/>
                <w:lang w:val="fr-CA"/>
              </w:rPr>
              <w:t> </w:t>
            </w:r>
            <w:r w:rsidRPr="00AC2110">
              <w:rPr>
                <w:rFonts w:ascii="Arial" w:hAnsi="Arial" w:cs="Arial"/>
                <w:lang w:val="fr-CA"/>
              </w:rPr>
              <w:t>29</w:t>
            </w:r>
            <w:r w:rsidR="00A66900" w:rsidRPr="00AC2110">
              <w:rPr>
                <w:rFonts w:ascii="Arial" w:hAnsi="Arial" w:cs="Arial"/>
                <w:lang w:val="fr-CA"/>
              </w:rPr>
              <w:t> </w:t>
            </w:r>
            <w:r w:rsidRPr="00AC2110">
              <w:rPr>
                <w:rFonts w:ascii="Arial" w:hAnsi="Arial" w:cs="Arial"/>
                <w:lang w:val="fr-CA"/>
              </w:rPr>
              <w:t>novembre de 9</w:t>
            </w:r>
            <w:r w:rsidR="004C085B" w:rsidRPr="00AC2110">
              <w:rPr>
                <w:rFonts w:ascii="Arial" w:hAnsi="Arial" w:cs="Arial"/>
                <w:lang w:val="fr-CA"/>
              </w:rPr>
              <w:t> </w:t>
            </w:r>
            <w:r w:rsidRPr="00AC2110">
              <w:rPr>
                <w:rFonts w:ascii="Arial" w:hAnsi="Arial" w:cs="Arial"/>
                <w:lang w:val="fr-CA"/>
              </w:rPr>
              <w:t>h à 15</w:t>
            </w:r>
            <w:r w:rsidR="004C085B" w:rsidRPr="00AC2110">
              <w:rPr>
                <w:rFonts w:ascii="Arial" w:hAnsi="Arial" w:cs="Arial"/>
                <w:lang w:val="fr-CA"/>
              </w:rPr>
              <w:t> </w:t>
            </w:r>
            <w:r w:rsidRPr="00AC2110">
              <w:rPr>
                <w:rFonts w:ascii="Arial" w:hAnsi="Arial" w:cs="Arial"/>
                <w:lang w:val="fr-CA"/>
              </w:rPr>
              <w:t>h à Abbotsford, en Colombie-Britannique.</w:t>
            </w:r>
          </w:p>
          <w:p w14:paraId="2422CA23" w14:textId="3B341E15" w:rsidR="00E61615" w:rsidRPr="00AC2110" w:rsidRDefault="00E61615" w:rsidP="00E61615">
            <w:pPr>
              <w:pStyle w:val="ListParagraph"/>
              <w:numPr>
                <w:ilvl w:val="0"/>
                <w:numId w:val="6"/>
              </w:numPr>
              <w:spacing w:after="0" w:line="240" w:lineRule="auto"/>
              <w:rPr>
                <w:rFonts w:ascii="Arial" w:hAnsi="Arial" w:cs="Arial"/>
                <w:lang w:val="fr-CA"/>
              </w:rPr>
            </w:pPr>
            <w:r w:rsidRPr="00AC2110">
              <w:rPr>
                <w:rFonts w:ascii="Arial" w:hAnsi="Arial" w:cs="Arial"/>
                <w:lang w:val="fr-CA"/>
              </w:rPr>
              <w:t>La réunion trimestrielle virtuelle sur Zoom de 2023 aura lieu le lundi</w:t>
            </w:r>
            <w:r w:rsidR="00A66900" w:rsidRPr="00AC2110">
              <w:rPr>
                <w:rFonts w:ascii="Arial" w:hAnsi="Arial" w:cs="Arial"/>
                <w:lang w:val="fr-CA"/>
              </w:rPr>
              <w:t> </w:t>
            </w:r>
            <w:r w:rsidRPr="00AC2110">
              <w:rPr>
                <w:rFonts w:ascii="Arial" w:hAnsi="Arial" w:cs="Arial"/>
                <w:lang w:val="fr-CA"/>
              </w:rPr>
              <w:t>23</w:t>
            </w:r>
            <w:r w:rsidR="00A66900" w:rsidRPr="00AC2110">
              <w:rPr>
                <w:rFonts w:ascii="Arial" w:hAnsi="Arial" w:cs="Arial"/>
                <w:lang w:val="fr-CA"/>
              </w:rPr>
              <w:t> </w:t>
            </w:r>
            <w:r w:rsidRPr="00AC2110">
              <w:rPr>
                <w:rFonts w:ascii="Arial" w:hAnsi="Arial" w:cs="Arial"/>
                <w:lang w:val="fr-CA"/>
              </w:rPr>
              <w:t>février de 10</w:t>
            </w:r>
            <w:r w:rsidR="00A66900" w:rsidRPr="00AC2110">
              <w:rPr>
                <w:rFonts w:ascii="Arial" w:hAnsi="Arial" w:cs="Arial"/>
                <w:lang w:val="fr-CA"/>
              </w:rPr>
              <w:t> </w:t>
            </w:r>
            <w:r w:rsidRPr="00AC2110">
              <w:rPr>
                <w:rFonts w:ascii="Arial" w:hAnsi="Arial" w:cs="Arial"/>
                <w:lang w:val="fr-CA"/>
              </w:rPr>
              <w:t>h à 13</w:t>
            </w:r>
            <w:r w:rsidR="00A66900" w:rsidRPr="00AC2110">
              <w:rPr>
                <w:rFonts w:ascii="Arial" w:hAnsi="Arial" w:cs="Arial"/>
                <w:lang w:val="fr-CA"/>
              </w:rPr>
              <w:t> </w:t>
            </w:r>
            <w:r w:rsidRPr="00AC2110">
              <w:rPr>
                <w:rFonts w:ascii="Arial" w:hAnsi="Arial" w:cs="Arial"/>
                <w:lang w:val="fr-CA"/>
              </w:rPr>
              <w:t>h, heure de l</w:t>
            </w:r>
            <w:r w:rsidR="00A66900" w:rsidRPr="00AC2110">
              <w:rPr>
                <w:rFonts w:ascii="Arial" w:hAnsi="Arial" w:cs="Arial"/>
                <w:lang w:val="fr-CA"/>
              </w:rPr>
              <w:t>’</w:t>
            </w:r>
            <w:r w:rsidRPr="00AC2110">
              <w:rPr>
                <w:rFonts w:ascii="Arial" w:hAnsi="Arial" w:cs="Arial"/>
                <w:lang w:val="fr-CA"/>
              </w:rPr>
              <w:t>Est.</w:t>
            </w:r>
          </w:p>
          <w:p w14:paraId="48C008A4" w14:textId="6977CBDA" w:rsidR="002A7D84" w:rsidRPr="00AC2110" w:rsidRDefault="00E61615" w:rsidP="00E61615">
            <w:pPr>
              <w:pStyle w:val="ListParagraph"/>
              <w:numPr>
                <w:ilvl w:val="0"/>
                <w:numId w:val="6"/>
              </w:numPr>
              <w:spacing w:after="0" w:line="240" w:lineRule="auto"/>
              <w:rPr>
                <w:rFonts w:ascii="Arial" w:hAnsi="Arial" w:cs="Arial"/>
                <w:lang w:val="fr-CA"/>
              </w:rPr>
            </w:pPr>
            <w:r w:rsidRPr="00AC2110">
              <w:rPr>
                <w:rFonts w:ascii="Arial" w:hAnsi="Arial" w:cs="Arial"/>
                <w:lang w:val="fr-CA"/>
              </w:rPr>
              <w:t>L</w:t>
            </w:r>
            <w:r w:rsidR="00A66900" w:rsidRPr="00AC2110">
              <w:rPr>
                <w:rFonts w:ascii="Arial" w:hAnsi="Arial" w:cs="Arial"/>
                <w:lang w:val="fr-CA"/>
              </w:rPr>
              <w:t>’</w:t>
            </w:r>
            <w:r w:rsidRPr="00AC2110">
              <w:rPr>
                <w:rFonts w:ascii="Arial" w:hAnsi="Arial" w:cs="Arial"/>
                <w:lang w:val="fr-CA"/>
              </w:rPr>
              <w:t xml:space="preserve">AGA en personne </w:t>
            </w:r>
            <w:r w:rsidR="001B1C28" w:rsidRPr="00AC2110">
              <w:rPr>
                <w:rFonts w:ascii="Arial" w:hAnsi="Arial" w:cs="Arial"/>
                <w:lang w:val="fr-CA"/>
              </w:rPr>
              <w:t xml:space="preserve">de 2023 </w:t>
            </w:r>
            <w:r w:rsidRPr="00AC2110">
              <w:rPr>
                <w:rFonts w:ascii="Arial" w:hAnsi="Arial" w:cs="Arial"/>
                <w:lang w:val="fr-CA"/>
              </w:rPr>
              <w:t>aura lieu le lundi</w:t>
            </w:r>
            <w:r w:rsidR="00A66900" w:rsidRPr="00AC2110">
              <w:rPr>
                <w:rFonts w:ascii="Arial" w:hAnsi="Arial" w:cs="Arial"/>
                <w:lang w:val="fr-CA"/>
              </w:rPr>
              <w:t> </w:t>
            </w:r>
            <w:r w:rsidRPr="00AC2110">
              <w:rPr>
                <w:rFonts w:ascii="Arial" w:hAnsi="Arial" w:cs="Arial"/>
                <w:lang w:val="fr-CA"/>
              </w:rPr>
              <w:t>24</w:t>
            </w:r>
            <w:r w:rsidR="00A66900" w:rsidRPr="00AC2110">
              <w:rPr>
                <w:rFonts w:ascii="Arial" w:hAnsi="Arial" w:cs="Arial"/>
                <w:lang w:val="fr-CA"/>
              </w:rPr>
              <w:t> </w:t>
            </w:r>
            <w:r w:rsidRPr="00AC2110">
              <w:rPr>
                <w:rFonts w:ascii="Arial" w:hAnsi="Arial" w:cs="Arial"/>
                <w:lang w:val="fr-CA"/>
              </w:rPr>
              <w:t>avril</w:t>
            </w:r>
            <w:r w:rsidR="00B33906">
              <w:rPr>
                <w:rFonts w:ascii="Arial" w:hAnsi="Arial" w:cs="Arial"/>
                <w:lang w:val="fr-CA"/>
              </w:rPr>
              <w:t>,</w:t>
            </w:r>
            <w:r w:rsidRPr="00AC2110">
              <w:rPr>
                <w:rFonts w:ascii="Arial" w:hAnsi="Arial" w:cs="Arial"/>
                <w:lang w:val="fr-CA"/>
              </w:rPr>
              <w:t xml:space="preserve"> de 9</w:t>
            </w:r>
            <w:r w:rsidR="001B1C28" w:rsidRPr="00AC2110">
              <w:rPr>
                <w:rFonts w:ascii="Arial" w:hAnsi="Arial" w:cs="Arial"/>
                <w:lang w:val="fr-CA"/>
              </w:rPr>
              <w:t> </w:t>
            </w:r>
            <w:r w:rsidRPr="00AC2110">
              <w:rPr>
                <w:rFonts w:ascii="Arial" w:hAnsi="Arial" w:cs="Arial"/>
                <w:lang w:val="fr-CA"/>
              </w:rPr>
              <w:t>h à 17</w:t>
            </w:r>
            <w:r w:rsidR="001B1C28" w:rsidRPr="00AC2110">
              <w:rPr>
                <w:rFonts w:ascii="Arial" w:hAnsi="Arial" w:cs="Arial"/>
                <w:lang w:val="fr-CA"/>
              </w:rPr>
              <w:t> </w:t>
            </w:r>
            <w:r w:rsidRPr="00AC2110">
              <w:rPr>
                <w:rFonts w:ascii="Arial" w:hAnsi="Arial" w:cs="Arial"/>
                <w:lang w:val="fr-CA"/>
              </w:rPr>
              <w:t>h</w:t>
            </w:r>
            <w:r w:rsidR="00B33906">
              <w:rPr>
                <w:rFonts w:ascii="Arial" w:hAnsi="Arial" w:cs="Arial"/>
                <w:lang w:val="fr-CA"/>
              </w:rPr>
              <w:t>,</w:t>
            </w:r>
            <w:r w:rsidRPr="00AC2110">
              <w:rPr>
                <w:rFonts w:ascii="Arial" w:hAnsi="Arial" w:cs="Arial"/>
                <w:lang w:val="fr-CA"/>
              </w:rPr>
              <w:t xml:space="preserve"> et le mardi</w:t>
            </w:r>
            <w:r w:rsidR="00A66900" w:rsidRPr="00AC2110">
              <w:rPr>
                <w:rFonts w:ascii="Arial" w:hAnsi="Arial" w:cs="Arial"/>
                <w:lang w:val="fr-CA"/>
              </w:rPr>
              <w:t> </w:t>
            </w:r>
            <w:r w:rsidRPr="00AC2110">
              <w:rPr>
                <w:rFonts w:ascii="Arial" w:hAnsi="Arial" w:cs="Arial"/>
                <w:lang w:val="fr-CA"/>
              </w:rPr>
              <w:t>25</w:t>
            </w:r>
            <w:r w:rsidR="001B1C28" w:rsidRPr="00AC2110">
              <w:rPr>
                <w:rFonts w:ascii="Arial" w:hAnsi="Arial" w:cs="Arial"/>
                <w:lang w:val="fr-CA"/>
              </w:rPr>
              <w:t> </w:t>
            </w:r>
            <w:r w:rsidRPr="00AC2110">
              <w:rPr>
                <w:rFonts w:ascii="Arial" w:hAnsi="Arial" w:cs="Arial"/>
                <w:lang w:val="fr-CA"/>
              </w:rPr>
              <w:t>avril</w:t>
            </w:r>
            <w:r w:rsidR="00B33906">
              <w:rPr>
                <w:rFonts w:ascii="Arial" w:hAnsi="Arial" w:cs="Arial"/>
                <w:lang w:val="fr-CA"/>
              </w:rPr>
              <w:t>,</w:t>
            </w:r>
            <w:r w:rsidRPr="00AC2110">
              <w:rPr>
                <w:rFonts w:ascii="Arial" w:hAnsi="Arial" w:cs="Arial"/>
                <w:lang w:val="fr-CA"/>
              </w:rPr>
              <w:t xml:space="preserve"> de 9</w:t>
            </w:r>
            <w:r w:rsidR="001B1C28" w:rsidRPr="00AC2110">
              <w:rPr>
                <w:rFonts w:ascii="Arial" w:hAnsi="Arial" w:cs="Arial"/>
                <w:lang w:val="fr-CA"/>
              </w:rPr>
              <w:t> </w:t>
            </w:r>
            <w:r w:rsidRPr="00AC2110">
              <w:rPr>
                <w:rFonts w:ascii="Arial" w:hAnsi="Arial" w:cs="Arial"/>
                <w:lang w:val="fr-CA"/>
              </w:rPr>
              <w:t>h à 15</w:t>
            </w:r>
            <w:r w:rsidR="001B1C28" w:rsidRPr="00AC2110">
              <w:rPr>
                <w:rFonts w:ascii="Arial" w:hAnsi="Arial" w:cs="Arial"/>
                <w:lang w:val="fr-CA"/>
              </w:rPr>
              <w:t> </w:t>
            </w:r>
            <w:r w:rsidRPr="00AC2110">
              <w:rPr>
                <w:rFonts w:ascii="Arial" w:hAnsi="Arial" w:cs="Arial"/>
                <w:lang w:val="fr-CA"/>
              </w:rPr>
              <w:t>h</w:t>
            </w:r>
            <w:r w:rsidR="00B33906">
              <w:rPr>
                <w:rFonts w:ascii="Arial" w:hAnsi="Arial" w:cs="Arial"/>
                <w:lang w:val="fr-CA"/>
              </w:rPr>
              <w:t>,</w:t>
            </w:r>
            <w:r w:rsidRPr="00AC2110">
              <w:rPr>
                <w:rFonts w:ascii="Arial" w:hAnsi="Arial" w:cs="Arial"/>
                <w:lang w:val="fr-CA"/>
              </w:rPr>
              <w:t xml:space="preserve"> à Ottawa.</w:t>
            </w:r>
          </w:p>
        </w:tc>
        <w:tc>
          <w:tcPr>
            <w:tcW w:w="3373" w:type="dxa"/>
          </w:tcPr>
          <w:p w14:paraId="0A184CBB" w14:textId="410D730A" w:rsidR="002A7D84" w:rsidRPr="00AC2110" w:rsidRDefault="00E53E99" w:rsidP="002A7D84">
            <w:pPr>
              <w:spacing w:after="0" w:line="240" w:lineRule="auto"/>
              <w:rPr>
                <w:rFonts w:ascii="Arial" w:hAnsi="Arial" w:cs="Arial"/>
                <w:b/>
                <w:bCs/>
                <w:lang w:val="fr-CA"/>
              </w:rPr>
            </w:pPr>
            <w:r w:rsidRPr="00AC2110">
              <w:rPr>
                <w:rFonts w:ascii="Arial" w:hAnsi="Arial" w:cs="Arial"/>
                <w:b/>
                <w:lang w:val="fr-CA"/>
              </w:rPr>
              <w:t>MOTION ADOPTÉE À L’UNANIMITÉ</w:t>
            </w:r>
          </w:p>
        </w:tc>
      </w:tr>
      <w:tr w:rsidR="002A7D84" w:rsidRPr="00AC2110" w14:paraId="2BF79688" w14:textId="77777777" w:rsidTr="00E53E99">
        <w:tc>
          <w:tcPr>
            <w:tcW w:w="2689" w:type="dxa"/>
          </w:tcPr>
          <w:p w14:paraId="4FA60182" w14:textId="5DD72CC1" w:rsidR="002A7D84" w:rsidRPr="00AC2110" w:rsidRDefault="002B1E47" w:rsidP="002A7D84">
            <w:pPr>
              <w:spacing w:after="0" w:line="240" w:lineRule="auto"/>
              <w:rPr>
                <w:rFonts w:ascii="Arial" w:hAnsi="Arial" w:cs="Arial"/>
                <w:lang w:val="fr-CA"/>
              </w:rPr>
            </w:pPr>
            <w:r w:rsidRPr="00AC2110">
              <w:rPr>
                <w:rFonts w:ascii="Arial" w:hAnsi="Arial" w:cs="Arial"/>
                <w:lang w:val="fr-CA"/>
              </w:rPr>
              <w:lastRenderedPageBreak/>
              <w:t xml:space="preserve">Questions et réponses </w:t>
            </w:r>
          </w:p>
        </w:tc>
        <w:tc>
          <w:tcPr>
            <w:tcW w:w="7116" w:type="dxa"/>
          </w:tcPr>
          <w:p w14:paraId="07E21AB7" w14:textId="1ABA0D71" w:rsidR="002B1E47" w:rsidRPr="00AC2110" w:rsidRDefault="002B1E47" w:rsidP="002B1E47">
            <w:pPr>
              <w:pStyle w:val="ListParagraph"/>
              <w:numPr>
                <w:ilvl w:val="0"/>
                <w:numId w:val="6"/>
              </w:numPr>
              <w:spacing w:after="0" w:line="240" w:lineRule="auto"/>
              <w:rPr>
                <w:rFonts w:ascii="Arial" w:hAnsi="Arial" w:cs="Arial"/>
                <w:lang w:val="fr-CA"/>
              </w:rPr>
            </w:pPr>
            <w:r w:rsidRPr="00AC2110">
              <w:rPr>
                <w:rFonts w:ascii="Arial" w:hAnsi="Arial" w:cs="Arial"/>
                <w:lang w:val="fr-CA"/>
              </w:rPr>
              <w:t>Tous les membres remercient, à la fin de la réunion, toutes les personnes prés</w:t>
            </w:r>
            <w:r w:rsidR="00B33906">
              <w:rPr>
                <w:rFonts w:ascii="Arial" w:hAnsi="Arial" w:cs="Arial"/>
                <w:lang w:val="fr-CA"/>
              </w:rPr>
              <w:t>entes en personne/virtuellement</w:t>
            </w:r>
            <w:r w:rsidRPr="00AC2110">
              <w:rPr>
                <w:rFonts w:ascii="Arial" w:hAnsi="Arial" w:cs="Arial"/>
                <w:lang w:val="fr-CA"/>
              </w:rPr>
              <w:t xml:space="preserve"> d</w:t>
            </w:r>
            <w:r w:rsidR="00A66900" w:rsidRPr="00AC2110">
              <w:rPr>
                <w:rFonts w:ascii="Arial" w:hAnsi="Arial" w:cs="Arial"/>
                <w:lang w:val="fr-CA"/>
              </w:rPr>
              <w:t>’</w:t>
            </w:r>
            <w:r w:rsidRPr="00AC2110">
              <w:rPr>
                <w:rFonts w:ascii="Arial" w:hAnsi="Arial" w:cs="Arial"/>
                <w:lang w:val="fr-CA"/>
              </w:rPr>
              <w:t>avoir contribué, de s</w:t>
            </w:r>
            <w:r w:rsidR="00A66900" w:rsidRPr="00AC2110">
              <w:rPr>
                <w:rFonts w:ascii="Arial" w:hAnsi="Arial" w:cs="Arial"/>
                <w:lang w:val="fr-CA"/>
              </w:rPr>
              <w:t>’</w:t>
            </w:r>
            <w:r w:rsidRPr="00AC2110">
              <w:rPr>
                <w:rFonts w:ascii="Arial" w:hAnsi="Arial" w:cs="Arial"/>
                <w:lang w:val="fr-CA"/>
              </w:rPr>
              <w:t>être investies et d</w:t>
            </w:r>
            <w:r w:rsidR="00A66900" w:rsidRPr="00AC2110">
              <w:rPr>
                <w:rFonts w:ascii="Arial" w:hAnsi="Arial" w:cs="Arial"/>
                <w:lang w:val="fr-CA"/>
              </w:rPr>
              <w:t>’</w:t>
            </w:r>
            <w:r w:rsidRPr="00AC2110">
              <w:rPr>
                <w:rFonts w:ascii="Arial" w:hAnsi="Arial" w:cs="Arial"/>
                <w:lang w:val="fr-CA"/>
              </w:rPr>
              <w:t>avoir été productives pendant la réunion. Tous les membres remercient Louise Blaine pour ses nombreuses années de service, sa contribution et son travail acharné pour l</w:t>
            </w:r>
            <w:r w:rsidR="00A66900" w:rsidRPr="00AC2110">
              <w:rPr>
                <w:rFonts w:ascii="Arial" w:hAnsi="Arial" w:cs="Arial"/>
                <w:lang w:val="fr-CA"/>
              </w:rPr>
              <w:t>’</w:t>
            </w:r>
            <w:r w:rsidRPr="00AC2110">
              <w:rPr>
                <w:rFonts w:ascii="Arial" w:hAnsi="Arial" w:cs="Arial"/>
                <w:lang w:val="fr-CA"/>
              </w:rPr>
              <w:t xml:space="preserve">aumônerie. </w:t>
            </w:r>
          </w:p>
          <w:p w14:paraId="2E94C878" w14:textId="2983F29F" w:rsidR="002A7D84" w:rsidRPr="00AC2110" w:rsidRDefault="002B1E47" w:rsidP="002B1E47">
            <w:pPr>
              <w:pStyle w:val="ListParagraph"/>
              <w:numPr>
                <w:ilvl w:val="0"/>
                <w:numId w:val="6"/>
              </w:numPr>
              <w:spacing w:after="0" w:line="240" w:lineRule="auto"/>
              <w:rPr>
                <w:rFonts w:ascii="Arial" w:hAnsi="Arial" w:cs="Arial"/>
                <w:lang w:val="fr-CA"/>
              </w:rPr>
            </w:pPr>
            <w:r w:rsidRPr="00AC2110">
              <w:rPr>
                <w:rFonts w:ascii="Arial" w:hAnsi="Arial" w:cs="Arial"/>
                <w:lang w:val="fr-CA"/>
              </w:rPr>
              <w:t xml:space="preserve">Tous les membres transmettent leurs plus sincères condoléances à Rhonda et à Dan pour le décès de leur mère.  </w:t>
            </w:r>
          </w:p>
        </w:tc>
        <w:tc>
          <w:tcPr>
            <w:tcW w:w="3373" w:type="dxa"/>
          </w:tcPr>
          <w:p w14:paraId="1CDB812F" w14:textId="77777777" w:rsidR="002A7D84" w:rsidRPr="00AC2110" w:rsidRDefault="002A7D84" w:rsidP="002A7D84">
            <w:pPr>
              <w:spacing w:after="0" w:line="240" w:lineRule="auto"/>
              <w:rPr>
                <w:rFonts w:ascii="Arial" w:hAnsi="Arial" w:cs="Arial"/>
                <w:lang w:val="fr-CA"/>
              </w:rPr>
            </w:pPr>
          </w:p>
        </w:tc>
      </w:tr>
      <w:tr w:rsidR="002A7D84" w:rsidRPr="00AC2110" w14:paraId="525D12B4" w14:textId="77777777" w:rsidTr="00E53E99">
        <w:tc>
          <w:tcPr>
            <w:tcW w:w="2689" w:type="dxa"/>
          </w:tcPr>
          <w:p w14:paraId="66D323A1" w14:textId="7E67F101" w:rsidR="00C23AC1" w:rsidRPr="00AC2110" w:rsidRDefault="002B1E47" w:rsidP="002B1E47">
            <w:pPr>
              <w:spacing w:after="0" w:line="240" w:lineRule="auto"/>
              <w:rPr>
                <w:rFonts w:ascii="Arial" w:hAnsi="Arial" w:cs="Arial"/>
                <w:lang w:val="fr-CA"/>
              </w:rPr>
            </w:pPr>
            <w:r w:rsidRPr="00AC2110">
              <w:rPr>
                <w:rFonts w:ascii="Arial" w:hAnsi="Arial" w:cs="Arial"/>
                <w:lang w:val="fr-CA"/>
              </w:rPr>
              <w:t>Levée de la séance</w:t>
            </w:r>
          </w:p>
        </w:tc>
        <w:tc>
          <w:tcPr>
            <w:tcW w:w="7116" w:type="dxa"/>
          </w:tcPr>
          <w:p w14:paraId="47C5F617" w14:textId="77777777" w:rsidR="006443C6" w:rsidRPr="00AC2110" w:rsidRDefault="006443C6" w:rsidP="006443C6">
            <w:pPr>
              <w:pStyle w:val="ListParagraph"/>
              <w:spacing w:after="0" w:line="240" w:lineRule="auto"/>
              <w:rPr>
                <w:rFonts w:ascii="Arial" w:hAnsi="Arial" w:cs="Arial"/>
                <w:b/>
                <w:lang w:val="fr-CA"/>
              </w:rPr>
            </w:pPr>
          </w:p>
          <w:p w14:paraId="4D0AD19F" w14:textId="34B3A10E" w:rsidR="00C23AC1" w:rsidRPr="00AC2110" w:rsidRDefault="00E84C5C" w:rsidP="00C23AC1">
            <w:pPr>
              <w:pStyle w:val="ListParagraph"/>
              <w:numPr>
                <w:ilvl w:val="0"/>
                <w:numId w:val="9"/>
              </w:numPr>
              <w:spacing w:after="0" w:line="240" w:lineRule="auto"/>
              <w:rPr>
                <w:rFonts w:ascii="Arial" w:hAnsi="Arial" w:cs="Arial"/>
                <w:b/>
                <w:lang w:val="fr-CA"/>
              </w:rPr>
            </w:pPr>
            <w:r w:rsidRPr="00AC2110">
              <w:rPr>
                <w:rFonts w:ascii="Arial" w:hAnsi="Arial" w:cs="Arial"/>
                <w:b/>
                <w:lang w:val="fr-CA"/>
              </w:rPr>
              <w:t>MOTION</w:t>
            </w:r>
            <w:r w:rsidR="00173E7A" w:rsidRPr="00AC2110">
              <w:rPr>
                <w:rFonts w:ascii="Arial" w:hAnsi="Arial" w:cs="Arial"/>
                <w:b/>
                <w:lang w:val="fr-CA"/>
              </w:rPr>
              <w:t> </w:t>
            </w:r>
            <w:r w:rsidRPr="00AC2110">
              <w:rPr>
                <w:rFonts w:ascii="Arial" w:hAnsi="Arial" w:cs="Arial"/>
                <w:b/>
                <w:lang w:val="fr-CA"/>
              </w:rPr>
              <w:t xml:space="preserve">: </w:t>
            </w:r>
            <w:r w:rsidR="00195F7D" w:rsidRPr="00AC2110">
              <w:rPr>
                <w:rFonts w:ascii="Arial" w:hAnsi="Arial" w:cs="Arial"/>
                <w:b/>
                <w:lang w:val="fr-CA"/>
              </w:rPr>
              <w:t>La séance est levée à 15 h </w:t>
            </w:r>
            <w:r w:rsidR="00B33906">
              <w:rPr>
                <w:rFonts w:ascii="Arial" w:hAnsi="Arial" w:cs="Arial"/>
                <w:b/>
                <w:lang w:val="fr-CA"/>
              </w:rPr>
              <w:t>0</w:t>
            </w:r>
            <w:r w:rsidR="00195F7D" w:rsidRPr="00AC2110">
              <w:rPr>
                <w:rFonts w:ascii="Arial" w:hAnsi="Arial" w:cs="Arial"/>
                <w:b/>
                <w:lang w:val="fr-CA"/>
              </w:rPr>
              <w:t xml:space="preserve">9 </w:t>
            </w:r>
            <w:r w:rsidR="00B33906">
              <w:rPr>
                <w:rFonts w:ascii="Arial" w:hAnsi="Arial" w:cs="Arial"/>
                <w:b/>
                <w:lang w:val="fr-CA"/>
              </w:rPr>
              <w:t>(</w:t>
            </w:r>
            <w:r w:rsidR="00195F7D" w:rsidRPr="00AC2110">
              <w:rPr>
                <w:rFonts w:ascii="Arial" w:hAnsi="Arial" w:cs="Arial"/>
                <w:b/>
                <w:lang w:val="fr-CA"/>
              </w:rPr>
              <w:t>HE</w:t>
            </w:r>
            <w:r w:rsidR="00B33906">
              <w:rPr>
                <w:rFonts w:ascii="Arial" w:hAnsi="Arial" w:cs="Arial"/>
                <w:b/>
                <w:lang w:val="fr-CA"/>
              </w:rPr>
              <w:t>).</w:t>
            </w:r>
          </w:p>
        </w:tc>
        <w:tc>
          <w:tcPr>
            <w:tcW w:w="3373" w:type="dxa"/>
          </w:tcPr>
          <w:p w14:paraId="02C04601" w14:textId="3AFD1007" w:rsidR="0020586E" w:rsidRPr="00AC2110" w:rsidRDefault="00195F7D" w:rsidP="002A7D84">
            <w:pPr>
              <w:spacing w:after="0" w:line="240" w:lineRule="auto"/>
              <w:rPr>
                <w:rFonts w:ascii="Arial" w:hAnsi="Arial" w:cs="Arial"/>
                <w:b/>
                <w:bCs/>
                <w:sz w:val="20"/>
                <w:szCs w:val="20"/>
                <w:lang w:val="fr-CA"/>
              </w:rPr>
            </w:pPr>
            <w:r w:rsidRPr="00AC2110">
              <w:rPr>
                <w:rFonts w:ascii="Arial" w:hAnsi="Arial" w:cs="Arial"/>
                <w:b/>
                <w:bCs/>
                <w:sz w:val="20"/>
                <w:szCs w:val="20"/>
                <w:lang w:val="fr-CA"/>
              </w:rPr>
              <w:t xml:space="preserve">MOTION </w:t>
            </w:r>
            <w:r w:rsidR="00E53E99" w:rsidRPr="00AC2110">
              <w:rPr>
                <w:rFonts w:ascii="Arial" w:hAnsi="Arial" w:cs="Arial"/>
                <w:b/>
                <w:bCs/>
                <w:sz w:val="20"/>
                <w:szCs w:val="20"/>
                <w:lang w:val="fr-CA"/>
              </w:rPr>
              <w:t>PROPOSÉE PAR </w:t>
            </w:r>
            <w:r w:rsidR="002A7D84" w:rsidRPr="00AC2110">
              <w:rPr>
                <w:rFonts w:ascii="Arial" w:hAnsi="Arial" w:cs="Arial"/>
                <w:b/>
                <w:bCs/>
                <w:sz w:val="20"/>
                <w:szCs w:val="20"/>
                <w:lang w:val="fr-CA"/>
              </w:rPr>
              <w:t>: Abdul Hai Patel</w:t>
            </w:r>
          </w:p>
          <w:p w14:paraId="3817EA07" w14:textId="4D39246E" w:rsidR="002A7D84" w:rsidRPr="00AC2110" w:rsidRDefault="00E53E99" w:rsidP="002A7D84">
            <w:pPr>
              <w:spacing w:after="0" w:line="240" w:lineRule="auto"/>
              <w:rPr>
                <w:rFonts w:ascii="Arial" w:hAnsi="Arial" w:cs="Arial"/>
                <w:b/>
                <w:bCs/>
                <w:sz w:val="20"/>
                <w:szCs w:val="20"/>
                <w:lang w:val="fr-CA"/>
              </w:rPr>
            </w:pPr>
            <w:r w:rsidRPr="00AC2110">
              <w:rPr>
                <w:rFonts w:ascii="Arial" w:hAnsi="Arial" w:cs="Arial"/>
                <w:b/>
                <w:bCs/>
                <w:sz w:val="20"/>
                <w:szCs w:val="20"/>
                <w:lang w:val="fr-CA"/>
              </w:rPr>
              <w:t>APPUYÉE PAR </w:t>
            </w:r>
            <w:r w:rsidR="002A7D84" w:rsidRPr="00AC2110">
              <w:rPr>
                <w:rFonts w:ascii="Arial" w:hAnsi="Arial" w:cs="Arial"/>
                <w:b/>
                <w:bCs/>
                <w:sz w:val="20"/>
                <w:szCs w:val="20"/>
                <w:lang w:val="fr-CA"/>
              </w:rPr>
              <w:t>: Zushe</w:t>
            </w:r>
            <w:r w:rsidR="004260E0" w:rsidRPr="00AC2110">
              <w:rPr>
                <w:rFonts w:ascii="Arial" w:hAnsi="Arial" w:cs="Arial"/>
                <w:b/>
                <w:bCs/>
                <w:sz w:val="20"/>
                <w:szCs w:val="20"/>
                <w:lang w:val="fr-CA"/>
              </w:rPr>
              <w:t> </w:t>
            </w:r>
            <w:r w:rsidR="002A7D84" w:rsidRPr="00AC2110">
              <w:rPr>
                <w:rFonts w:ascii="Arial" w:hAnsi="Arial" w:cs="Arial"/>
                <w:b/>
                <w:bCs/>
                <w:sz w:val="20"/>
                <w:szCs w:val="20"/>
                <w:lang w:val="fr-CA"/>
              </w:rPr>
              <w:t>Silberstein</w:t>
            </w:r>
          </w:p>
          <w:p w14:paraId="33189D73" w14:textId="4DD83003" w:rsidR="002A7D84" w:rsidRPr="00AC2110" w:rsidRDefault="00E53E99" w:rsidP="002A7D84">
            <w:pPr>
              <w:spacing w:after="0" w:line="240" w:lineRule="auto"/>
              <w:rPr>
                <w:rFonts w:ascii="Arial" w:hAnsi="Arial" w:cs="Arial"/>
                <w:b/>
                <w:bCs/>
                <w:lang w:val="fr-CA"/>
              </w:rPr>
            </w:pPr>
            <w:r w:rsidRPr="00AC2110">
              <w:rPr>
                <w:rFonts w:ascii="Arial" w:hAnsi="Arial" w:cs="Arial"/>
                <w:b/>
                <w:lang w:val="fr-CA"/>
              </w:rPr>
              <w:t>ADOPTÉE À L’UNANIMITÉ</w:t>
            </w:r>
          </w:p>
        </w:tc>
      </w:tr>
    </w:tbl>
    <w:p w14:paraId="3A6F50D0" w14:textId="77777777" w:rsidR="006443C6" w:rsidRPr="00AC2110" w:rsidRDefault="006443C6" w:rsidP="00565041">
      <w:pPr>
        <w:spacing w:after="0" w:line="240" w:lineRule="auto"/>
        <w:rPr>
          <w:rFonts w:ascii="Arial" w:hAnsi="Arial" w:cs="Arial"/>
          <w:b/>
          <w:sz w:val="32"/>
          <w:szCs w:val="32"/>
          <w:lang w:val="fr-CA"/>
        </w:rPr>
      </w:pPr>
    </w:p>
    <w:sectPr w:rsidR="006443C6" w:rsidRPr="00AC2110" w:rsidSect="00D60D94">
      <w:footerReference w:type="default" r:id="rId8"/>
      <w:pgSz w:w="15840" w:h="12240" w:orient="landscape"/>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0A4A3" w14:textId="77777777" w:rsidR="00CA3D98" w:rsidRDefault="00CA3D98" w:rsidP="00F536B6">
      <w:pPr>
        <w:spacing w:after="0" w:line="240" w:lineRule="auto"/>
      </w:pPr>
      <w:r>
        <w:separator/>
      </w:r>
    </w:p>
  </w:endnote>
  <w:endnote w:type="continuationSeparator" w:id="0">
    <w:p w14:paraId="610E8A5E" w14:textId="77777777" w:rsidR="00CA3D98" w:rsidRDefault="00CA3D98" w:rsidP="00F53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8D801" w14:textId="0BF5D822" w:rsidR="00252DD7" w:rsidRPr="00852959" w:rsidRDefault="00252DD7" w:rsidP="00252DD7">
    <w:pPr>
      <w:pStyle w:val="Footer"/>
      <w:rPr>
        <w:lang w:val="fr-CA"/>
      </w:rPr>
    </w:pPr>
    <w:r w:rsidRPr="00B33906">
      <w:rPr>
        <w:rFonts w:ascii="Arial" w:hAnsi="Arial" w:cs="Arial"/>
        <w:caps/>
        <w:lang w:val="fr-CA"/>
      </w:rPr>
      <w:t>A</w:t>
    </w:r>
    <w:r w:rsidR="00852959" w:rsidRPr="00B33906">
      <w:rPr>
        <w:rFonts w:ascii="Arial" w:hAnsi="Arial" w:cs="Arial"/>
        <w:caps/>
        <w:lang w:val="fr-CA"/>
      </w:rPr>
      <w:t>ssemblée générale annuelle de</w:t>
    </w:r>
    <w:r w:rsidRPr="00852959">
      <w:rPr>
        <w:rFonts w:ascii="Arial" w:hAnsi="Arial" w:cs="Arial"/>
        <w:lang w:val="fr-CA"/>
      </w:rPr>
      <w:t xml:space="preserve"> 2022</w:t>
    </w:r>
    <w:r w:rsidRPr="00852959">
      <w:rPr>
        <w:lang w:val="fr-CA"/>
      </w:rPr>
      <w:t xml:space="preserve"> </w:t>
    </w:r>
    <w:r w:rsidRPr="00852959">
      <w:rPr>
        <w:lang w:val="fr-CA"/>
      </w:rPr>
      <w:tab/>
    </w:r>
    <w:r w:rsidRPr="00852959">
      <w:rPr>
        <w:lang w:val="fr-CA"/>
      </w:rPr>
      <w:tab/>
    </w:r>
    <w:r w:rsidRPr="00852959">
      <w:rPr>
        <w:lang w:val="fr-CA"/>
      </w:rPr>
      <w:tab/>
    </w:r>
    <w:r w:rsidRPr="00852959">
      <w:rPr>
        <w:lang w:val="fr-CA"/>
      </w:rPr>
      <w:tab/>
    </w:r>
    <w:r w:rsidRPr="00852959">
      <w:rPr>
        <w:lang w:val="fr-CA"/>
      </w:rPr>
      <w:tab/>
    </w:r>
    <w:r w:rsidRPr="00852959">
      <w:rPr>
        <w:rFonts w:ascii="Arial" w:hAnsi="Arial" w:cs="Arial"/>
        <w:lang w:val="fr-CA"/>
      </w:rPr>
      <w:t xml:space="preserve">Page </w:t>
    </w:r>
    <w:sdt>
      <w:sdtPr>
        <w:rPr>
          <w:rFonts w:ascii="Arial" w:hAnsi="Arial" w:cs="Arial"/>
          <w:lang w:val="fr-CA"/>
        </w:rPr>
        <w:id w:val="-1182276528"/>
        <w:docPartObj>
          <w:docPartGallery w:val="Page Numbers (Bottom of Page)"/>
          <w:docPartUnique/>
        </w:docPartObj>
      </w:sdtPr>
      <w:sdtEndPr>
        <w:rPr>
          <w:noProof/>
        </w:rPr>
      </w:sdtEndPr>
      <w:sdtContent>
        <w:r w:rsidRPr="00852959">
          <w:rPr>
            <w:rFonts w:ascii="Arial" w:hAnsi="Arial" w:cs="Arial"/>
            <w:lang w:val="fr-CA"/>
          </w:rPr>
          <w:fldChar w:fldCharType="begin"/>
        </w:r>
        <w:r w:rsidRPr="00852959">
          <w:rPr>
            <w:rFonts w:ascii="Arial" w:hAnsi="Arial" w:cs="Arial"/>
            <w:lang w:val="fr-CA"/>
          </w:rPr>
          <w:instrText xml:space="preserve"> PAGE   \* MERGEFORMAT </w:instrText>
        </w:r>
        <w:r w:rsidRPr="00852959">
          <w:rPr>
            <w:rFonts w:ascii="Arial" w:hAnsi="Arial" w:cs="Arial"/>
            <w:lang w:val="fr-CA"/>
          </w:rPr>
          <w:fldChar w:fldCharType="separate"/>
        </w:r>
        <w:r w:rsidR="00B33906">
          <w:rPr>
            <w:rFonts w:ascii="Arial" w:hAnsi="Arial" w:cs="Arial"/>
            <w:noProof/>
            <w:lang w:val="fr-CA"/>
          </w:rPr>
          <w:t>8</w:t>
        </w:r>
        <w:r w:rsidRPr="00852959">
          <w:rPr>
            <w:rFonts w:ascii="Arial" w:hAnsi="Arial" w:cs="Arial"/>
            <w:noProof/>
            <w:lang w:val="fr-CA"/>
          </w:rPr>
          <w:fldChar w:fldCharType="end"/>
        </w:r>
      </w:sdtContent>
    </w:sdt>
  </w:p>
  <w:p w14:paraId="7A14788D" w14:textId="16C9BA65" w:rsidR="00F536B6" w:rsidRPr="00852959" w:rsidRDefault="00F536B6">
    <w:pPr>
      <w:pStyle w:val="Footer"/>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75B25" w14:textId="77777777" w:rsidR="00CA3D98" w:rsidRDefault="00CA3D98" w:rsidP="00F536B6">
      <w:pPr>
        <w:spacing w:after="0" w:line="240" w:lineRule="auto"/>
      </w:pPr>
      <w:r>
        <w:separator/>
      </w:r>
    </w:p>
  </w:footnote>
  <w:footnote w:type="continuationSeparator" w:id="0">
    <w:p w14:paraId="181A67B8" w14:textId="77777777" w:rsidR="00CA3D98" w:rsidRDefault="00CA3D98" w:rsidP="00F536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D64F7"/>
    <w:multiLevelType w:val="hybridMultilevel"/>
    <w:tmpl w:val="25963F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5767975"/>
    <w:multiLevelType w:val="hybridMultilevel"/>
    <w:tmpl w:val="A2A635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6DF1721"/>
    <w:multiLevelType w:val="hybridMultilevel"/>
    <w:tmpl w:val="BC78C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C66B1"/>
    <w:multiLevelType w:val="hybridMultilevel"/>
    <w:tmpl w:val="C988D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4301A6"/>
    <w:multiLevelType w:val="hybridMultilevel"/>
    <w:tmpl w:val="9D265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D55FF0"/>
    <w:multiLevelType w:val="hybridMultilevel"/>
    <w:tmpl w:val="8ECCA6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DFD5649"/>
    <w:multiLevelType w:val="hybridMultilevel"/>
    <w:tmpl w:val="E360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94092F"/>
    <w:multiLevelType w:val="hybridMultilevel"/>
    <w:tmpl w:val="0C86AF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A835892"/>
    <w:multiLevelType w:val="hybridMultilevel"/>
    <w:tmpl w:val="F38025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08F38C4"/>
    <w:multiLevelType w:val="hybridMultilevel"/>
    <w:tmpl w:val="FD6A55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2EE08B8"/>
    <w:multiLevelType w:val="hybridMultilevel"/>
    <w:tmpl w:val="9288C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F227DE"/>
    <w:multiLevelType w:val="hybridMultilevel"/>
    <w:tmpl w:val="4AE24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82016C"/>
    <w:multiLevelType w:val="hybridMultilevel"/>
    <w:tmpl w:val="D6981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422460335">
    <w:abstractNumId w:val="0"/>
  </w:num>
  <w:num w:numId="2" w16cid:durableId="611285818">
    <w:abstractNumId w:val="5"/>
  </w:num>
  <w:num w:numId="3" w16cid:durableId="1742363262">
    <w:abstractNumId w:val="7"/>
  </w:num>
  <w:num w:numId="4" w16cid:durableId="534847549">
    <w:abstractNumId w:val="9"/>
  </w:num>
  <w:num w:numId="5" w16cid:durableId="1085420507">
    <w:abstractNumId w:val="11"/>
  </w:num>
  <w:num w:numId="6" w16cid:durableId="904998501">
    <w:abstractNumId w:val="10"/>
  </w:num>
  <w:num w:numId="7" w16cid:durableId="470943271">
    <w:abstractNumId w:val="3"/>
  </w:num>
  <w:num w:numId="8" w16cid:durableId="1893689424">
    <w:abstractNumId w:val="2"/>
  </w:num>
  <w:num w:numId="9" w16cid:durableId="708338302">
    <w:abstractNumId w:val="6"/>
  </w:num>
  <w:num w:numId="10" w16cid:durableId="1128931325">
    <w:abstractNumId w:val="1"/>
  </w:num>
  <w:num w:numId="11" w16cid:durableId="1078944462">
    <w:abstractNumId w:val="8"/>
  </w:num>
  <w:num w:numId="12" w16cid:durableId="2081051630">
    <w:abstractNumId w:val="4"/>
  </w:num>
  <w:num w:numId="13" w16cid:durableId="163552166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A" w:vendorID="64" w:dllVersion="6" w:nlCheck="1" w:checkStyle="0"/>
  <w:activeWritingStyle w:appName="MSWord" w:lang="en-CA" w:vendorID="64" w:dllVersion="6" w:nlCheck="1" w:checkStyle="1"/>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9AB"/>
    <w:rsid w:val="00005AEE"/>
    <w:rsid w:val="00010826"/>
    <w:rsid w:val="00011053"/>
    <w:rsid w:val="00017C42"/>
    <w:rsid w:val="00023F54"/>
    <w:rsid w:val="00024339"/>
    <w:rsid w:val="00024CEA"/>
    <w:rsid w:val="00035826"/>
    <w:rsid w:val="00045692"/>
    <w:rsid w:val="00046E51"/>
    <w:rsid w:val="00054C98"/>
    <w:rsid w:val="0006072E"/>
    <w:rsid w:val="00075068"/>
    <w:rsid w:val="00081C0B"/>
    <w:rsid w:val="000906A9"/>
    <w:rsid w:val="00093799"/>
    <w:rsid w:val="0009623B"/>
    <w:rsid w:val="000A32B0"/>
    <w:rsid w:val="000C200F"/>
    <w:rsid w:val="000D638A"/>
    <w:rsid w:val="000E07B2"/>
    <w:rsid w:val="000E19DE"/>
    <w:rsid w:val="000F1059"/>
    <w:rsid w:val="000F3CE1"/>
    <w:rsid w:val="00101823"/>
    <w:rsid w:val="00104C26"/>
    <w:rsid w:val="00117AF4"/>
    <w:rsid w:val="0012283A"/>
    <w:rsid w:val="00127493"/>
    <w:rsid w:val="00130AFA"/>
    <w:rsid w:val="00131BD5"/>
    <w:rsid w:val="00137F61"/>
    <w:rsid w:val="0014083E"/>
    <w:rsid w:val="00173E7A"/>
    <w:rsid w:val="001746FC"/>
    <w:rsid w:val="001820E5"/>
    <w:rsid w:val="00185AAA"/>
    <w:rsid w:val="00185D6A"/>
    <w:rsid w:val="00187A45"/>
    <w:rsid w:val="00195E0D"/>
    <w:rsid w:val="00195F7D"/>
    <w:rsid w:val="001A18B7"/>
    <w:rsid w:val="001B02E8"/>
    <w:rsid w:val="001B1C28"/>
    <w:rsid w:val="001C0941"/>
    <w:rsid w:val="001C79E8"/>
    <w:rsid w:val="001D6773"/>
    <w:rsid w:val="001E1F72"/>
    <w:rsid w:val="001E2008"/>
    <w:rsid w:val="001E3F4F"/>
    <w:rsid w:val="001F4629"/>
    <w:rsid w:val="0020586E"/>
    <w:rsid w:val="00226CFA"/>
    <w:rsid w:val="00235585"/>
    <w:rsid w:val="00240274"/>
    <w:rsid w:val="0024539B"/>
    <w:rsid w:val="00252DD7"/>
    <w:rsid w:val="00257FAD"/>
    <w:rsid w:val="00270DF8"/>
    <w:rsid w:val="00275D79"/>
    <w:rsid w:val="002842F2"/>
    <w:rsid w:val="00291CA0"/>
    <w:rsid w:val="002A7D84"/>
    <w:rsid w:val="002B1E47"/>
    <w:rsid w:val="002C4635"/>
    <w:rsid w:val="002D617E"/>
    <w:rsid w:val="002E09B4"/>
    <w:rsid w:val="002E1639"/>
    <w:rsid w:val="002E1FCA"/>
    <w:rsid w:val="002E5E78"/>
    <w:rsid w:val="0031035F"/>
    <w:rsid w:val="00313E5E"/>
    <w:rsid w:val="00313FF1"/>
    <w:rsid w:val="00316728"/>
    <w:rsid w:val="003177D1"/>
    <w:rsid w:val="00323FF7"/>
    <w:rsid w:val="00336299"/>
    <w:rsid w:val="0034679C"/>
    <w:rsid w:val="00381E88"/>
    <w:rsid w:val="003904EC"/>
    <w:rsid w:val="003938A0"/>
    <w:rsid w:val="003A0658"/>
    <w:rsid w:val="003A2D03"/>
    <w:rsid w:val="003B3FE8"/>
    <w:rsid w:val="003C2DE9"/>
    <w:rsid w:val="003C63B0"/>
    <w:rsid w:val="003D559A"/>
    <w:rsid w:val="003E2E70"/>
    <w:rsid w:val="003E352C"/>
    <w:rsid w:val="003F0838"/>
    <w:rsid w:val="003F49F6"/>
    <w:rsid w:val="003F4A17"/>
    <w:rsid w:val="003F7606"/>
    <w:rsid w:val="004011CA"/>
    <w:rsid w:val="0040744E"/>
    <w:rsid w:val="004143EB"/>
    <w:rsid w:val="0042598B"/>
    <w:rsid w:val="004260E0"/>
    <w:rsid w:val="00443809"/>
    <w:rsid w:val="00445D3E"/>
    <w:rsid w:val="00447E3C"/>
    <w:rsid w:val="004A0F1E"/>
    <w:rsid w:val="004A6C60"/>
    <w:rsid w:val="004B29C3"/>
    <w:rsid w:val="004B5C2E"/>
    <w:rsid w:val="004C085B"/>
    <w:rsid w:val="004C1916"/>
    <w:rsid w:val="004C2A7D"/>
    <w:rsid w:val="004C622E"/>
    <w:rsid w:val="004C645E"/>
    <w:rsid w:val="004D1A16"/>
    <w:rsid w:val="004D551D"/>
    <w:rsid w:val="004E239E"/>
    <w:rsid w:val="0050697A"/>
    <w:rsid w:val="005149B5"/>
    <w:rsid w:val="00517CF0"/>
    <w:rsid w:val="00520F0A"/>
    <w:rsid w:val="005257DB"/>
    <w:rsid w:val="00544B3C"/>
    <w:rsid w:val="00551135"/>
    <w:rsid w:val="00553AC7"/>
    <w:rsid w:val="0055562E"/>
    <w:rsid w:val="00565041"/>
    <w:rsid w:val="00575928"/>
    <w:rsid w:val="005849FD"/>
    <w:rsid w:val="005858C2"/>
    <w:rsid w:val="005A4715"/>
    <w:rsid w:val="005A794B"/>
    <w:rsid w:val="005C6B8E"/>
    <w:rsid w:val="005F6CA4"/>
    <w:rsid w:val="0060182C"/>
    <w:rsid w:val="0060577A"/>
    <w:rsid w:val="006155A6"/>
    <w:rsid w:val="00626302"/>
    <w:rsid w:val="00630282"/>
    <w:rsid w:val="00643E1D"/>
    <w:rsid w:val="006443C6"/>
    <w:rsid w:val="00654FB8"/>
    <w:rsid w:val="00677748"/>
    <w:rsid w:val="00693715"/>
    <w:rsid w:val="006A6AD7"/>
    <w:rsid w:val="006C6EEC"/>
    <w:rsid w:val="006C7218"/>
    <w:rsid w:val="006D635E"/>
    <w:rsid w:val="006F192E"/>
    <w:rsid w:val="007100D1"/>
    <w:rsid w:val="0071036A"/>
    <w:rsid w:val="00713737"/>
    <w:rsid w:val="0073322B"/>
    <w:rsid w:val="00745CE6"/>
    <w:rsid w:val="007471F4"/>
    <w:rsid w:val="00751ACC"/>
    <w:rsid w:val="007609AB"/>
    <w:rsid w:val="00774904"/>
    <w:rsid w:val="007801B8"/>
    <w:rsid w:val="007812A0"/>
    <w:rsid w:val="007812F5"/>
    <w:rsid w:val="007835A5"/>
    <w:rsid w:val="007945E4"/>
    <w:rsid w:val="007A09CE"/>
    <w:rsid w:val="007A7097"/>
    <w:rsid w:val="007D556C"/>
    <w:rsid w:val="007E1218"/>
    <w:rsid w:val="00804E26"/>
    <w:rsid w:val="00823E97"/>
    <w:rsid w:val="00831840"/>
    <w:rsid w:val="008330BB"/>
    <w:rsid w:val="0083558B"/>
    <w:rsid w:val="008424A1"/>
    <w:rsid w:val="00847C47"/>
    <w:rsid w:val="00852959"/>
    <w:rsid w:val="0088252C"/>
    <w:rsid w:val="00883696"/>
    <w:rsid w:val="00885E3E"/>
    <w:rsid w:val="008A202D"/>
    <w:rsid w:val="008B6A87"/>
    <w:rsid w:val="008C2921"/>
    <w:rsid w:val="008E1CF7"/>
    <w:rsid w:val="008E33A1"/>
    <w:rsid w:val="008F13BD"/>
    <w:rsid w:val="008F188B"/>
    <w:rsid w:val="0091151B"/>
    <w:rsid w:val="00922451"/>
    <w:rsid w:val="009511A2"/>
    <w:rsid w:val="00953E81"/>
    <w:rsid w:val="009541B3"/>
    <w:rsid w:val="00960C0C"/>
    <w:rsid w:val="00973F14"/>
    <w:rsid w:val="00976F0C"/>
    <w:rsid w:val="00980781"/>
    <w:rsid w:val="00983BAA"/>
    <w:rsid w:val="0099156D"/>
    <w:rsid w:val="009B448C"/>
    <w:rsid w:val="009C2457"/>
    <w:rsid w:val="009D21E6"/>
    <w:rsid w:val="009E21A7"/>
    <w:rsid w:val="009E3472"/>
    <w:rsid w:val="009F198E"/>
    <w:rsid w:val="00A33BF9"/>
    <w:rsid w:val="00A44EDF"/>
    <w:rsid w:val="00A503B2"/>
    <w:rsid w:val="00A5442C"/>
    <w:rsid w:val="00A572ED"/>
    <w:rsid w:val="00A625A3"/>
    <w:rsid w:val="00A6396E"/>
    <w:rsid w:val="00A63B70"/>
    <w:rsid w:val="00A66900"/>
    <w:rsid w:val="00A67249"/>
    <w:rsid w:val="00A705BB"/>
    <w:rsid w:val="00A757A0"/>
    <w:rsid w:val="00A76B66"/>
    <w:rsid w:val="00A85970"/>
    <w:rsid w:val="00AA20D1"/>
    <w:rsid w:val="00AB6358"/>
    <w:rsid w:val="00AB7993"/>
    <w:rsid w:val="00AC2110"/>
    <w:rsid w:val="00AC6458"/>
    <w:rsid w:val="00AE3EA8"/>
    <w:rsid w:val="00AE6BE8"/>
    <w:rsid w:val="00B02BB4"/>
    <w:rsid w:val="00B063A9"/>
    <w:rsid w:val="00B2628C"/>
    <w:rsid w:val="00B33906"/>
    <w:rsid w:val="00B44068"/>
    <w:rsid w:val="00B462F7"/>
    <w:rsid w:val="00B61208"/>
    <w:rsid w:val="00B70233"/>
    <w:rsid w:val="00B77920"/>
    <w:rsid w:val="00B81203"/>
    <w:rsid w:val="00B85E5C"/>
    <w:rsid w:val="00B91FA7"/>
    <w:rsid w:val="00BA0D07"/>
    <w:rsid w:val="00BA324F"/>
    <w:rsid w:val="00BA421D"/>
    <w:rsid w:val="00BB7CE6"/>
    <w:rsid w:val="00BC0514"/>
    <w:rsid w:val="00BC495F"/>
    <w:rsid w:val="00BD001B"/>
    <w:rsid w:val="00BD0116"/>
    <w:rsid w:val="00BD076F"/>
    <w:rsid w:val="00BE2628"/>
    <w:rsid w:val="00C03A6F"/>
    <w:rsid w:val="00C04C8A"/>
    <w:rsid w:val="00C075ED"/>
    <w:rsid w:val="00C23AC1"/>
    <w:rsid w:val="00C47805"/>
    <w:rsid w:val="00C47CF0"/>
    <w:rsid w:val="00C609D6"/>
    <w:rsid w:val="00C64AC1"/>
    <w:rsid w:val="00C65581"/>
    <w:rsid w:val="00C67813"/>
    <w:rsid w:val="00C741E2"/>
    <w:rsid w:val="00C772C4"/>
    <w:rsid w:val="00C80077"/>
    <w:rsid w:val="00C8143B"/>
    <w:rsid w:val="00C81BDA"/>
    <w:rsid w:val="00C92CA3"/>
    <w:rsid w:val="00C967EB"/>
    <w:rsid w:val="00CA3D98"/>
    <w:rsid w:val="00CA5489"/>
    <w:rsid w:val="00CB5F07"/>
    <w:rsid w:val="00CC0FA1"/>
    <w:rsid w:val="00CC25AA"/>
    <w:rsid w:val="00CD7478"/>
    <w:rsid w:val="00CE0B79"/>
    <w:rsid w:val="00CE1D47"/>
    <w:rsid w:val="00CE469B"/>
    <w:rsid w:val="00CF2E9E"/>
    <w:rsid w:val="00D14AAB"/>
    <w:rsid w:val="00D15236"/>
    <w:rsid w:val="00D20D4B"/>
    <w:rsid w:val="00D35587"/>
    <w:rsid w:val="00D36873"/>
    <w:rsid w:val="00D43F36"/>
    <w:rsid w:val="00D5381D"/>
    <w:rsid w:val="00D60D94"/>
    <w:rsid w:val="00D65A31"/>
    <w:rsid w:val="00D7266B"/>
    <w:rsid w:val="00D81C7F"/>
    <w:rsid w:val="00D83137"/>
    <w:rsid w:val="00D84668"/>
    <w:rsid w:val="00D90D82"/>
    <w:rsid w:val="00D925FF"/>
    <w:rsid w:val="00D94DDE"/>
    <w:rsid w:val="00DA2134"/>
    <w:rsid w:val="00DA74FB"/>
    <w:rsid w:val="00DB0707"/>
    <w:rsid w:val="00DB11E7"/>
    <w:rsid w:val="00DC1A8D"/>
    <w:rsid w:val="00DC5B1E"/>
    <w:rsid w:val="00DD1A0E"/>
    <w:rsid w:val="00DD1BBC"/>
    <w:rsid w:val="00DE4C4F"/>
    <w:rsid w:val="00E1432C"/>
    <w:rsid w:val="00E164B6"/>
    <w:rsid w:val="00E300E2"/>
    <w:rsid w:val="00E42F2A"/>
    <w:rsid w:val="00E479BF"/>
    <w:rsid w:val="00E53ABE"/>
    <w:rsid w:val="00E53E99"/>
    <w:rsid w:val="00E61615"/>
    <w:rsid w:val="00E70C6A"/>
    <w:rsid w:val="00E823E2"/>
    <w:rsid w:val="00E84C5C"/>
    <w:rsid w:val="00E9181D"/>
    <w:rsid w:val="00EA356B"/>
    <w:rsid w:val="00EB2F7C"/>
    <w:rsid w:val="00EB4800"/>
    <w:rsid w:val="00EB4909"/>
    <w:rsid w:val="00EC5D61"/>
    <w:rsid w:val="00EE2F81"/>
    <w:rsid w:val="00EE4AB3"/>
    <w:rsid w:val="00EE6AE6"/>
    <w:rsid w:val="00EF2F42"/>
    <w:rsid w:val="00F07465"/>
    <w:rsid w:val="00F1026C"/>
    <w:rsid w:val="00F215D7"/>
    <w:rsid w:val="00F536B6"/>
    <w:rsid w:val="00F55160"/>
    <w:rsid w:val="00F5529A"/>
    <w:rsid w:val="00F5650A"/>
    <w:rsid w:val="00F57B39"/>
    <w:rsid w:val="00F8378E"/>
    <w:rsid w:val="00F83DD0"/>
    <w:rsid w:val="00FA1C7F"/>
    <w:rsid w:val="00FA2109"/>
    <w:rsid w:val="00FA39D5"/>
    <w:rsid w:val="00FB4FF0"/>
    <w:rsid w:val="00FB698E"/>
    <w:rsid w:val="00FC1453"/>
    <w:rsid w:val="00FC2979"/>
    <w:rsid w:val="00FD2560"/>
    <w:rsid w:val="00FD4C82"/>
    <w:rsid w:val="00FF71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A7FE6"/>
  <w15:chartTrackingRefBased/>
  <w15:docId w15:val="{E4994114-193D-4997-8E73-3F217F2A7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9AB"/>
    <w:pPr>
      <w:widowControl w:val="0"/>
      <w:suppressAutoHyphens/>
      <w:spacing w:after="200" w:line="276" w:lineRule="auto"/>
    </w:pPr>
    <w:rPr>
      <w:rFonts w:ascii="Calibri" w:eastAsia="Calibri" w:hAnsi="Calibri" w:cs="Times New Roman"/>
      <w:lang w:eastAsia="ar-SA"/>
    </w:rPr>
  </w:style>
  <w:style w:type="paragraph" w:styleId="Heading1">
    <w:name w:val="heading 1"/>
    <w:basedOn w:val="Normal"/>
    <w:next w:val="Normal"/>
    <w:link w:val="Heading1Char"/>
    <w:uiPriority w:val="9"/>
    <w:qFormat/>
    <w:rsid w:val="007137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0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5928"/>
    <w:pPr>
      <w:ind w:left="720"/>
      <w:contextualSpacing/>
    </w:pPr>
  </w:style>
  <w:style w:type="paragraph" w:styleId="NoSpacing">
    <w:name w:val="No Spacing"/>
    <w:uiPriority w:val="1"/>
    <w:qFormat/>
    <w:rsid w:val="00F5650A"/>
    <w:pPr>
      <w:widowControl w:val="0"/>
      <w:suppressAutoHyphens/>
      <w:spacing w:after="0" w:line="240" w:lineRule="auto"/>
    </w:pPr>
    <w:rPr>
      <w:rFonts w:ascii="Calibri" w:eastAsia="Calibri" w:hAnsi="Calibri" w:cs="Times New Roman"/>
      <w:lang w:eastAsia="ar-SA"/>
    </w:rPr>
  </w:style>
  <w:style w:type="character" w:customStyle="1" w:styleId="Heading1Char">
    <w:name w:val="Heading 1 Char"/>
    <w:basedOn w:val="DefaultParagraphFont"/>
    <w:link w:val="Heading1"/>
    <w:uiPriority w:val="9"/>
    <w:rsid w:val="00713737"/>
    <w:rPr>
      <w:rFonts w:asciiTheme="majorHAnsi" w:eastAsiaTheme="majorEastAsia" w:hAnsiTheme="majorHAnsi" w:cstheme="majorBidi"/>
      <w:color w:val="2F5496" w:themeColor="accent1" w:themeShade="BF"/>
      <w:sz w:val="32"/>
      <w:szCs w:val="32"/>
      <w:lang w:eastAsia="ar-SA"/>
    </w:rPr>
  </w:style>
  <w:style w:type="paragraph" w:styleId="Header">
    <w:name w:val="header"/>
    <w:basedOn w:val="Normal"/>
    <w:link w:val="HeaderChar"/>
    <w:uiPriority w:val="99"/>
    <w:unhideWhenUsed/>
    <w:rsid w:val="00F536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6B6"/>
    <w:rPr>
      <w:rFonts w:ascii="Calibri" w:eastAsia="Calibri" w:hAnsi="Calibri" w:cs="Times New Roman"/>
      <w:lang w:eastAsia="ar-SA"/>
    </w:rPr>
  </w:style>
  <w:style w:type="paragraph" w:styleId="Footer">
    <w:name w:val="footer"/>
    <w:basedOn w:val="Normal"/>
    <w:link w:val="FooterChar"/>
    <w:uiPriority w:val="99"/>
    <w:unhideWhenUsed/>
    <w:rsid w:val="00F536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6B6"/>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A4B5D-C830-4B8F-AFBB-36C4B6073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2363</Words>
  <Characters>13471</Characters>
  <Application>Microsoft Office Word</Application>
  <DocSecurity>0</DocSecurity>
  <Lines>112</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Bale</dc:creator>
  <cp:keywords/>
  <dc:description/>
  <cp:lastModifiedBy>Anita Bale</cp:lastModifiedBy>
  <cp:revision>2</cp:revision>
  <dcterms:created xsi:type="dcterms:W3CDTF">2022-11-07T20:00:00Z</dcterms:created>
  <dcterms:modified xsi:type="dcterms:W3CDTF">2022-11-07T20:00:00Z</dcterms:modified>
</cp:coreProperties>
</file>